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04" w:rsidRDefault="002D3161">
      <w:pPr>
        <w:pStyle w:val="Standard"/>
        <w:tabs>
          <w:tab w:val="center" w:pos="4680"/>
          <w:tab w:val="right" w:pos="9360"/>
        </w:tabs>
        <w:spacing w:line="240" w:lineRule="auto"/>
      </w:pPr>
      <w:r>
        <w:t xml:space="preserve">Class: ELL 3  </w:t>
      </w:r>
      <w:r>
        <w:tab/>
      </w:r>
      <w:r w:rsidR="0011737D">
        <w:tab/>
      </w:r>
      <w:r>
        <w:t xml:space="preserve">Teacher: MJ </w:t>
      </w:r>
      <w:proofErr w:type="spellStart"/>
      <w:r>
        <w:t>Jouttenus</w:t>
      </w:r>
      <w:proofErr w:type="spellEnd"/>
    </w:p>
    <w:p w:rsidR="00974104" w:rsidRDefault="0011737D">
      <w:pPr>
        <w:pStyle w:val="Standard"/>
        <w:tabs>
          <w:tab w:val="center" w:pos="4680"/>
          <w:tab w:val="right" w:pos="9360"/>
        </w:tabs>
        <w:spacing w:after="0" w:line="240" w:lineRule="auto"/>
      </w:pPr>
      <w:r>
        <w:t>L</w:t>
      </w:r>
      <w:r w:rsidR="002D3161">
        <w:t>esson: Aging</w:t>
      </w:r>
      <w:r w:rsidR="002D3161">
        <w:tab/>
      </w:r>
      <w:r>
        <w:tab/>
      </w:r>
      <w:r w:rsidR="002D3161">
        <w:t>Date: 2/6/14</w:t>
      </w:r>
    </w:p>
    <w:tbl>
      <w:tblPr>
        <w:tblW w:w="9510" w:type="dxa"/>
        <w:tblLayout w:type="fixed"/>
        <w:tblCellMar>
          <w:left w:w="10" w:type="dxa"/>
          <w:right w:w="10" w:type="dxa"/>
        </w:tblCellMar>
        <w:tblLook w:val="0000" w:firstRow="0" w:lastRow="0" w:firstColumn="0" w:lastColumn="0" w:noHBand="0" w:noVBand="0"/>
      </w:tblPr>
      <w:tblGrid>
        <w:gridCol w:w="9510"/>
      </w:tblGrid>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Skill Objective #1 (Students will be able to…)</w:t>
            </w:r>
          </w:p>
          <w:p w:rsidR="00974104" w:rsidRDefault="002D3161" w:rsidP="0011737D">
            <w:pPr>
              <w:pStyle w:val="Standard"/>
              <w:spacing w:line="240" w:lineRule="auto"/>
            </w:pPr>
            <w:r>
              <w:t>use present continuous tense in statements and questions</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Content Objective #1 (Students will know that…)</w:t>
            </w:r>
          </w:p>
          <w:p w:rsidR="00974104" w:rsidRDefault="002D3161" w:rsidP="0011737D">
            <w:pPr>
              <w:pStyle w:val="Standard"/>
              <w:spacing w:line="240" w:lineRule="auto"/>
            </w:pPr>
            <w:r>
              <w:t>growing older, retiring can offer many opportunities</w:t>
            </w:r>
            <w:bookmarkStart w:id="0" w:name="_GoBack"/>
            <w:bookmarkEnd w:id="0"/>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rsidP="0011737D">
            <w:pPr>
              <w:pStyle w:val="Standard"/>
              <w:spacing w:line="240" w:lineRule="auto"/>
            </w:pPr>
            <w:r>
              <w:t>Frameworks:</w:t>
            </w:r>
            <w:r w:rsidR="0011737D">
              <w:t xml:space="preserve">  </w:t>
            </w:r>
            <w:r>
              <w:t>L2.4d, S2.4c, R2.4d</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Activities</w:t>
            </w:r>
          </w:p>
          <w:p w:rsidR="00974104" w:rsidRDefault="002D3161">
            <w:pPr>
              <w:pStyle w:val="Standard"/>
              <w:spacing w:line="240" w:lineRule="auto"/>
            </w:pPr>
            <w:r>
              <w:t xml:space="preserve">a. Turn </w:t>
            </w:r>
            <w:proofErr w:type="spellStart"/>
            <w:r>
              <w:t>to p</w:t>
            </w:r>
            <w:proofErr w:type="spellEnd"/>
            <w:r>
              <w:t>. 44 of Grammar in Context 2, use the discussion questions to intro the topic as a class, read in pairs paying attention to how continuous is used</w:t>
            </w:r>
          </w:p>
          <w:p w:rsidR="00974104" w:rsidRDefault="002D3161">
            <w:pPr>
              <w:pStyle w:val="Standard"/>
              <w:spacing w:line="240" w:lineRule="auto"/>
            </w:pPr>
            <w:r>
              <w:t>b. Look on the chart p. 46, cloze activity p. 47-48, follow up as a class, follow the same pattern p. 49-50</w:t>
            </w:r>
          </w:p>
          <w:p w:rsidR="00974104" w:rsidRDefault="002D3161">
            <w:pPr>
              <w:pStyle w:val="Standard"/>
              <w:spacing w:line="240" w:lineRule="auto"/>
            </w:pPr>
            <w:r>
              <w:t>c. Use the sentences on p. 51 to facilitate discussion, see if there are opposing views, organize a class debate between two sides, prepare arguments to support or reject</w:t>
            </w:r>
          </w:p>
          <w:p w:rsidR="00974104" w:rsidRDefault="002D3161" w:rsidP="0011737D">
            <w:pPr>
              <w:pStyle w:val="Standard"/>
              <w:spacing w:line="240" w:lineRule="auto"/>
            </w:pPr>
            <w:r>
              <w:t>d. Review the grammar chart for continuous question formation p. 52, work on the cloze exercises in pairs, follow up as a class, ask for volunteers to present the short dialogs on p. 55 for the class</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Pr="0011737D" w:rsidRDefault="002D3161" w:rsidP="0011737D">
            <w:pPr>
              <w:pStyle w:val="Standard"/>
              <w:spacing w:line="240" w:lineRule="auto"/>
              <w:rPr>
                <w:i/>
              </w:rPr>
            </w:pPr>
            <w:r>
              <w:t>Materials</w:t>
            </w:r>
            <w:r w:rsidR="0011737D">
              <w:t xml:space="preserve">: </w:t>
            </w:r>
            <w:r w:rsidRPr="0011737D">
              <w:rPr>
                <w:i/>
              </w:rPr>
              <w:t>Grammar in Context 2</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rsidP="0011737D">
            <w:pPr>
              <w:pStyle w:val="Standard"/>
              <w:spacing w:line="240" w:lineRule="auto"/>
            </w:pPr>
            <w:r>
              <w:t>Assessment #1</w:t>
            </w:r>
            <w:r w:rsidR="0011737D">
              <w:t xml:space="preserve">              </w:t>
            </w:r>
            <w:r>
              <w:t>Check the sentences with continuous tense</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Wrap Up Reflection</w:t>
            </w:r>
          </w:p>
          <w:p w:rsidR="00974104" w:rsidRDefault="002D3161" w:rsidP="0011737D">
            <w:pPr>
              <w:pStyle w:val="Standard"/>
              <w:spacing w:line="240" w:lineRule="auto"/>
            </w:pPr>
            <w:r>
              <w:t>Ask the students--Do you know anybody who is retired? What do they do? Does it seem nice to retire? How does health affect the quality of retirement?</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Skill Objective #2 (Students will be able to…)</w:t>
            </w:r>
          </w:p>
          <w:p w:rsidR="00974104" w:rsidRDefault="002D3161" w:rsidP="0011737D">
            <w:pPr>
              <w:pStyle w:val="Standard"/>
              <w:spacing w:line="240" w:lineRule="auto"/>
            </w:pPr>
            <w:r>
              <w:t>preview a text, find the main idea, and develop vocabulary through a reading selection</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Content Objective #2 (Students will know that…)</w:t>
            </w:r>
          </w:p>
          <w:p w:rsidR="00974104" w:rsidRDefault="002D3161" w:rsidP="0011737D">
            <w:pPr>
              <w:pStyle w:val="Standard"/>
              <w:spacing w:line="240" w:lineRule="auto"/>
            </w:pPr>
            <w:r>
              <w:t>lifestyle can have a positive effect on health and longevity</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rsidP="0011737D">
            <w:pPr>
              <w:pStyle w:val="Standard"/>
              <w:spacing w:line="240" w:lineRule="auto"/>
            </w:pPr>
            <w:r>
              <w:t>Frameworks:</w:t>
            </w:r>
            <w:r w:rsidR="0011737D">
              <w:t xml:space="preserve">  </w:t>
            </w:r>
            <w:r>
              <w:t>R1.4b, R1.4d, W2.4b</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Activities</w:t>
            </w:r>
          </w:p>
          <w:p w:rsidR="00974104" w:rsidRDefault="002D3161">
            <w:pPr>
              <w:pStyle w:val="Standard"/>
              <w:spacing w:line="240" w:lineRule="auto"/>
            </w:pPr>
            <w:r>
              <w:t>a. Pass out copies of “La Dolce Vita,” preview the text by looking at the photo, asking a few questions, predict what the article will talk about</w:t>
            </w:r>
          </w:p>
          <w:p w:rsidR="00974104" w:rsidRDefault="002D3161">
            <w:pPr>
              <w:pStyle w:val="Standard"/>
              <w:spacing w:line="240" w:lineRule="auto"/>
            </w:pPr>
            <w:r>
              <w:t>b. Do a shared reading of the article, check for overall comprehension with quick questions, have the students read it again, ask what the main ideas where, try the exercises p. 5 and p. 7 for finding the main idea</w:t>
            </w:r>
          </w:p>
          <w:p w:rsidR="00974104" w:rsidRDefault="002D3161" w:rsidP="0011737D">
            <w:pPr>
              <w:pStyle w:val="Standard"/>
              <w:spacing w:line="240" w:lineRule="auto"/>
            </w:pPr>
            <w:r>
              <w:t xml:space="preserve">c. Check to see if the students can identify words that are new for them, try out the vocab exercises p. </w:t>
            </w:r>
            <w:r>
              <w:lastRenderedPageBreak/>
              <w:t>5-6, divide into two teams and play flyswatter game to practice new words</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lastRenderedPageBreak/>
              <w:t>Materials</w:t>
            </w:r>
          </w:p>
          <w:p w:rsidR="00974104" w:rsidRDefault="002D3161" w:rsidP="0011737D">
            <w:pPr>
              <w:pStyle w:val="Standard"/>
              <w:spacing w:line="240" w:lineRule="auto"/>
            </w:pPr>
            <w:r>
              <w:t>Copies of “La Dolce Vita,” a rolled up piece of newspaper</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rsidP="0011737D">
            <w:pPr>
              <w:pStyle w:val="Standard"/>
              <w:spacing w:line="240" w:lineRule="auto"/>
            </w:pPr>
            <w:r>
              <w:t>Assessment #2</w:t>
            </w:r>
            <w:r w:rsidR="0011737D">
              <w:t xml:space="preserve">   </w:t>
            </w:r>
            <w:r>
              <w:t>Check the answers to the exercises at the end of the article</w:t>
            </w:r>
          </w:p>
        </w:tc>
      </w:tr>
      <w:tr w:rsidR="00974104">
        <w:tc>
          <w:tcPr>
            <w:tcW w:w="9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74104" w:rsidRDefault="002D3161">
            <w:pPr>
              <w:pStyle w:val="Standard"/>
              <w:spacing w:line="240" w:lineRule="auto"/>
            </w:pPr>
            <w:r>
              <w:t>Wrap Up Reflection</w:t>
            </w:r>
          </w:p>
          <w:p w:rsidR="00974104" w:rsidRDefault="002D3161">
            <w:pPr>
              <w:pStyle w:val="Standard"/>
              <w:spacing w:line="240" w:lineRule="auto"/>
            </w:pPr>
            <w:r>
              <w:t>Ask the students if they think their home country or their current situation is more conducive to longevity, ask what factors contribute, what we can do about it, if time, write a paragraph comparing the two situations and their effects</w:t>
            </w:r>
          </w:p>
          <w:p w:rsidR="00974104" w:rsidRDefault="00974104">
            <w:pPr>
              <w:pStyle w:val="Standard"/>
              <w:spacing w:after="0" w:line="240" w:lineRule="auto"/>
            </w:pPr>
          </w:p>
        </w:tc>
      </w:tr>
    </w:tbl>
    <w:p w:rsidR="00974104" w:rsidRDefault="00974104">
      <w:pPr>
        <w:pStyle w:val="Standard"/>
      </w:pPr>
    </w:p>
    <w:sectPr w:rsidR="00974104">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
  <w:rsids>
    <w:rsidRoot w:val="00974104"/>
    <w:rsid w:val="0011737D"/>
    <w:rsid w:val="002D3161"/>
    <w:rsid w:val="0097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keepLines/>
      <w:spacing w:before="480" w:after="120"/>
      <w:outlineLvl w:val="0"/>
    </w:pPr>
    <w:rPr>
      <w:b/>
      <w:bCs/>
      <w:sz w:val="48"/>
      <w:szCs w:val="48"/>
    </w:rPr>
  </w:style>
  <w:style w:type="paragraph" w:styleId="Heading2">
    <w:name w:val="heading 2"/>
    <w:basedOn w:val="Standard"/>
    <w:pPr>
      <w:keepNext/>
      <w:keepLines/>
      <w:spacing w:before="360" w:after="80"/>
      <w:outlineLvl w:val="1"/>
    </w:pPr>
    <w:rPr>
      <w:b/>
      <w:bCs/>
      <w:sz w:val="36"/>
      <w:szCs w:val="36"/>
    </w:rPr>
  </w:style>
  <w:style w:type="paragraph" w:styleId="Heading3">
    <w:name w:val="heading 3"/>
    <w:basedOn w:val="Standard"/>
    <w:pPr>
      <w:keepNext/>
      <w:keepLines/>
      <w:spacing w:before="280" w:after="80"/>
      <w:outlineLvl w:val="2"/>
    </w:pPr>
    <w:rPr>
      <w:b/>
      <w:bCs/>
      <w:sz w:val="28"/>
      <w:szCs w:val="28"/>
    </w:rPr>
  </w:style>
  <w:style w:type="paragraph" w:styleId="Heading4">
    <w:name w:val="heading 4"/>
    <w:basedOn w:val="Standard"/>
    <w:pPr>
      <w:keepNext/>
      <w:keepLines/>
      <w:spacing w:before="240" w:after="40"/>
      <w:outlineLvl w:val="3"/>
    </w:pPr>
    <w:rPr>
      <w:b/>
      <w:bCs/>
      <w:sz w:val="24"/>
      <w:szCs w:val="24"/>
    </w:rPr>
  </w:style>
  <w:style w:type="paragraph" w:styleId="Heading5">
    <w:name w:val="heading 5"/>
    <w:basedOn w:val="Standard"/>
    <w:pPr>
      <w:keepNext/>
      <w:keepLines/>
      <w:spacing w:before="220" w:after="40"/>
      <w:outlineLvl w:val="4"/>
    </w:pPr>
    <w:rPr>
      <w:b/>
      <w:bCs/>
    </w:rPr>
  </w:style>
  <w:style w:type="paragraph" w:styleId="Heading6">
    <w:name w:val="heading 6"/>
    <w:basedOn w:val="Standard"/>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NoList1">
    <w:name w:val="No List1"/>
  </w:style>
  <w:style w:type="paragraph" w:styleId="Title">
    <w:name w:val="Title"/>
    <w:basedOn w:val="Standard"/>
    <w:pPr>
      <w:keepNext/>
      <w:keepLines/>
      <w:spacing w:before="480" w:after="120"/>
    </w:pPr>
    <w:rPr>
      <w:b/>
      <w:bCs/>
      <w:sz w:val="72"/>
      <w:szCs w:val="72"/>
    </w:rPr>
  </w:style>
  <w:style w:type="paragraph" w:styleId="Subtitle">
    <w:name w:val="Subtitle"/>
    <w:basedOn w:val="Standard"/>
    <w:pPr>
      <w:keepNext/>
      <w:keepLines/>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keepLines/>
      <w:spacing w:before="480" w:after="120"/>
      <w:outlineLvl w:val="0"/>
    </w:pPr>
    <w:rPr>
      <w:b/>
      <w:bCs/>
      <w:sz w:val="48"/>
      <w:szCs w:val="48"/>
    </w:rPr>
  </w:style>
  <w:style w:type="paragraph" w:styleId="Heading2">
    <w:name w:val="heading 2"/>
    <w:basedOn w:val="Standard"/>
    <w:pPr>
      <w:keepNext/>
      <w:keepLines/>
      <w:spacing w:before="360" w:after="80"/>
      <w:outlineLvl w:val="1"/>
    </w:pPr>
    <w:rPr>
      <w:b/>
      <w:bCs/>
      <w:sz w:val="36"/>
      <w:szCs w:val="36"/>
    </w:rPr>
  </w:style>
  <w:style w:type="paragraph" w:styleId="Heading3">
    <w:name w:val="heading 3"/>
    <w:basedOn w:val="Standard"/>
    <w:pPr>
      <w:keepNext/>
      <w:keepLines/>
      <w:spacing w:before="280" w:after="80"/>
      <w:outlineLvl w:val="2"/>
    </w:pPr>
    <w:rPr>
      <w:b/>
      <w:bCs/>
      <w:sz w:val="28"/>
      <w:szCs w:val="28"/>
    </w:rPr>
  </w:style>
  <w:style w:type="paragraph" w:styleId="Heading4">
    <w:name w:val="heading 4"/>
    <w:basedOn w:val="Standard"/>
    <w:pPr>
      <w:keepNext/>
      <w:keepLines/>
      <w:spacing w:before="240" w:after="40"/>
      <w:outlineLvl w:val="3"/>
    </w:pPr>
    <w:rPr>
      <w:b/>
      <w:bCs/>
      <w:sz w:val="24"/>
      <w:szCs w:val="24"/>
    </w:rPr>
  </w:style>
  <w:style w:type="paragraph" w:styleId="Heading5">
    <w:name w:val="heading 5"/>
    <w:basedOn w:val="Standard"/>
    <w:pPr>
      <w:keepNext/>
      <w:keepLines/>
      <w:spacing w:before="220" w:after="40"/>
      <w:outlineLvl w:val="4"/>
    </w:pPr>
    <w:rPr>
      <w:b/>
      <w:bCs/>
    </w:rPr>
  </w:style>
  <w:style w:type="paragraph" w:styleId="Heading6">
    <w:name w:val="heading 6"/>
    <w:basedOn w:val="Standard"/>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NoList1">
    <w:name w:val="No List1"/>
  </w:style>
  <w:style w:type="paragraph" w:styleId="Title">
    <w:name w:val="Title"/>
    <w:basedOn w:val="Standard"/>
    <w:pPr>
      <w:keepNext/>
      <w:keepLines/>
      <w:spacing w:before="480" w:after="120"/>
    </w:pPr>
    <w:rPr>
      <w:b/>
      <w:bCs/>
      <w:sz w:val="72"/>
      <w:szCs w:val="72"/>
    </w:rPr>
  </w:style>
  <w:style w:type="paragraph" w:styleId="Subtitle">
    <w:name w:val="Subtitle"/>
    <w:basedOn w:val="Standard"/>
    <w:pPr>
      <w:keepNext/>
      <w:keepLines/>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2014-01-31T19:47:00Z</dcterms:created>
  <dcterms:modified xsi:type="dcterms:W3CDTF">2014-02-10T16:07:00Z</dcterms:modified>
</cp:coreProperties>
</file>