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33" w:rsidRDefault="00475133" w:rsidP="00475133">
      <w:pPr>
        <w:pStyle w:val="Normal1"/>
        <w:tabs>
          <w:tab w:val="center" w:pos="4680"/>
          <w:tab w:val="left" w:pos="5760"/>
          <w:tab w:val="right" w:pos="9360"/>
        </w:tabs>
        <w:spacing w:after="0" w:line="240" w:lineRule="auto"/>
      </w:pPr>
      <w:r>
        <w:t xml:space="preserve">Class:  </w:t>
      </w:r>
      <w:r w:rsidRPr="00C63F84">
        <w:t>ELL5</w:t>
      </w:r>
      <w:r>
        <w:t xml:space="preserve">                           </w:t>
      </w:r>
      <w:r>
        <w:tab/>
      </w:r>
      <w:r>
        <w:tab/>
        <w:t xml:space="preserve">Teacher:    </w:t>
      </w:r>
      <w:r w:rsidRPr="00C63F84">
        <w:t>Jennifer Barrett</w:t>
      </w:r>
    </w:p>
    <w:p w:rsidR="00475133" w:rsidRPr="00C63F84" w:rsidRDefault="00475133" w:rsidP="00475133">
      <w:pPr>
        <w:pStyle w:val="Normal1"/>
        <w:tabs>
          <w:tab w:val="center" w:pos="4680"/>
          <w:tab w:val="right" w:pos="9360"/>
        </w:tabs>
        <w:spacing w:after="0" w:line="240" w:lineRule="auto"/>
      </w:pPr>
      <w:r>
        <w:t xml:space="preserve">Lesson: </w:t>
      </w:r>
      <w:bookmarkStart w:id="0" w:name="_GoBack"/>
      <w:bookmarkEnd w:id="0"/>
      <w:r w:rsidR="00174A47">
        <w:t>Tier 2 Vocabulary</w:t>
      </w:r>
      <w:r w:rsidR="000E1B3B">
        <w:tab/>
        <w:t xml:space="preserve">                                         </w:t>
      </w:r>
      <w:r w:rsidR="00174A47">
        <w:t xml:space="preserve">                             </w:t>
      </w:r>
      <w:r>
        <w:t>Date</w:t>
      </w:r>
      <w:proofErr w:type="gramStart"/>
      <w:r>
        <w:t>:</w:t>
      </w:r>
      <w:r w:rsidR="00AE47EE">
        <w:t xml:space="preserve">       </w:t>
      </w:r>
      <w:r w:rsidR="000E1B3B">
        <w:t>1</w:t>
      </w:r>
      <w:proofErr w:type="gramEnd"/>
      <w:r w:rsidR="000E1B3B">
        <w:t>/9/14</w:t>
      </w:r>
    </w:p>
    <w:tbl>
      <w:tblPr>
        <w:tblStyle w:val="TableGrid"/>
        <w:tblW w:w="9831" w:type="dxa"/>
        <w:tblLook w:val="04A0"/>
      </w:tblPr>
      <w:tblGrid>
        <w:gridCol w:w="4608"/>
        <w:gridCol w:w="5223"/>
      </w:tblGrid>
      <w:tr w:rsidR="00475133">
        <w:tc>
          <w:tcPr>
            <w:tcW w:w="4608" w:type="dxa"/>
          </w:tcPr>
          <w:p w:rsidR="00475133" w:rsidRDefault="00475133" w:rsidP="00475133">
            <w:pPr>
              <w:pStyle w:val="Normal1"/>
            </w:pPr>
            <w:r>
              <w:t>Skill Objective #1 (Students will be able to…)</w:t>
            </w:r>
          </w:p>
          <w:p w:rsidR="00475133" w:rsidRDefault="008A4000" w:rsidP="00475133">
            <w:pPr>
              <w:pStyle w:val="Normal1"/>
            </w:pPr>
            <w:r>
              <w:t>Use five new Tier 2 vocabulary words in writing and conversation.</w:t>
            </w:r>
          </w:p>
        </w:tc>
        <w:tc>
          <w:tcPr>
            <w:tcW w:w="5223" w:type="dxa"/>
          </w:tcPr>
          <w:p w:rsidR="00475133" w:rsidRDefault="00475133" w:rsidP="00475133">
            <w:pPr>
              <w:pStyle w:val="Normal1"/>
            </w:pPr>
            <w:r>
              <w:t>Skill Objective #2 (Students will be able to…)</w:t>
            </w:r>
          </w:p>
          <w:p w:rsidR="008A4000" w:rsidRDefault="008A4000" w:rsidP="008A4000">
            <w:pPr>
              <w:pStyle w:val="Normal1"/>
            </w:pPr>
            <w:r>
              <w:t>Read, skim and scan multi-paragraph materials for structure and details.</w:t>
            </w:r>
          </w:p>
          <w:p w:rsidR="00475133" w:rsidRPr="006238B4" w:rsidRDefault="008A4000" w:rsidP="008A4000">
            <w:pPr>
              <w:pStyle w:val="Normal1"/>
            </w:pPr>
            <w:r>
              <w:t>Elaborate on their ideas using complex vocabulary.</w:t>
            </w:r>
          </w:p>
        </w:tc>
      </w:tr>
      <w:tr w:rsidR="00475133">
        <w:tc>
          <w:tcPr>
            <w:tcW w:w="4608" w:type="dxa"/>
          </w:tcPr>
          <w:p w:rsidR="00475133" w:rsidRDefault="00475133" w:rsidP="000E1B3B">
            <w:pPr>
              <w:pStyle w:val="Normal1"/>
            </w:pPr>
            <w:r>
              <w:t>Frameworks</w:t>
            </w:r>
            <w:r w:rsidR="006238B4">
              <w:t xml:space="preserve">: R1.6 </w:t>
            </w:r>
            <w:proofErr w:type="spellStart"/>
            <w:r w:rsidR="006238B4">
              <w:t>a</w:t>
            </w:r>
            <w:proofErr w:type="gramStart"/>
            <w:r w:rsidR="006238B4">
              <w:t>,b,c</w:t>
            </w:r>
            <w:proofErr w:type="spellEnd"/>
            <w:proofErr w:type="gramEnd"/>
            <w:r w:rsidR="006238B4">
              <w:t>, R3.6a,b</w:t>
            </w:r>
          </w:p>
        </w:tc>
        <w:tc>
          <w:tcPr>
            <w:tcW w:w="5223" w:type="dxa"/>
          </w:tcPr>
          <w:p w:rsidR="00475133" w:rsidRDefault="00475133" w:rsidP="0092664E">
            <w:pPr>
              <w:pStyle w:val="Normal1"/>
            </w:pPr>
            <w:r>
              <w:t>Frameworks</w:t>
            </w:r>
            <w:proofErr w:type="gramStart"/>
            <w:r>
              <w:t xml:space="preserve">: </w:t>
            </w:r>
            <w:r w:rsidR="008A4000">
              <w:t>,</w:t>
            </w:r>
            <w:proofErr w:type="gramEnd"/>
            <w:r w:rsidR="008A4000">
              <w:t xml:space="preserve"> R3.6a,b </w:t>
            </w:r>
            <w:r w:rsidR="00232998">
              <w:t>W 2.6a,d</w:t>
            </w:r>
          </w:p>
        </w:tc>
      </w:tr>
      <w:tr w:rsidR="00475133">
        <w:tc>
          <w:tcPr>
            <w:tcW w:w="4608" w:type="dxa"/>
          </w:tcPr>
          <w:p w:rsidR="00475133" w:rsidRDefault="00475133" w:rsidP="008A4000">
            <w:pPr>
              <w:pStyle w:val="Normal1"/>
            </w:pPr>
            <w:r>
              <w:t>Content Objective #1 (Students will know that…)</w:t>
            </w:r>
          </w:p>
        </w:tc>
        <w:tc>
          <w:tcPr>
            <w:tcW w:w="5223" w:type="dxa"/>
          </w:tcPr>
          <w:p w:rsidR="00475133" w:rsidRDefault="00475133" w:rsidP="006238B4">
            <w:pPr>
              <w:pStyle w:val="Normal1"/>
            </w:pPr>
            <w:r>
              <w:t xml:space="preserve">Content Objective #2 (Students will know that…) </w:t>
            </w:r>
          </w:p>
          <w:p w:rsidR="006238B4" w:rsidRPr="006238B4" w:rsidRDefault="00174A47" w:rsidP="006238B4">
            <w:pPr>
              <w:pStyle w:val="Normal1"/>
            </w:pPr>
            <w:r>
              <w:t>New v</w:t>
            </w:r>
            <w:r w:rsidR="008A4000">
              <w:t xml:space="preserve">ocabulary words </w:t>
            </w:r>
            <w:r>
              <w:t xml:space="preserve">can pertinent to explaining and understanding different texts. </w:t>
            </w:r>
          </w:p>
        </w:tc>
      </w:tr>
      <w:tr w:rsidR="00475133">
        <w:tc>
          <w:tcPr>
            <w:tcW w:w="4608" w:type="dxa"/>
          </w:tcPr>
          <w:p w:rsidR="00475133" w:rsidRDefault="00475133" w:rsidP="00475133">
            <w:pPr>
              <w:pStyle w:val="Normal1"/>
            </w:pPr>
          </w:p>
        </w:tc>
        <w:tc>
          <w:tcPr>
            <w:tcW w:w="5223" w:type="dxa"/>
          </w:tcPr>
          <w:p w:rsidR="00475133" w:rsidRDefault="00475133" w:rsidP="00475133">
            <w:pPr>
              <w:pStyle w:val="Normal1"/>
            </w:pPr>
          </w:p>
        </w:tc>
      </w:tr>
      <w:tr w:rsidR="00475133">
        <w:tc>
          <w:tcPr>
            <w:tcW w:w="4608" w:type="dxa"/>
          </w:tcPr>
          <w:p w:rsidR="00475133" w:rsidRDefault="00475133" w:rsidP="00475133">
            <w:pPr>
              <w:pStyle w:val="Normal1"/>
            </w:pPr>
            <w:r>
              <w:t>Activities</w:t>
            </w:r>
          </w:p>
          <w:p w:rsidR="00475133" w:rsidRDefault="00475133" w:rsidP="00475133">
            <w:pPr>
              <w:pStyle w:val="Normal1"/>
            </w:pPr>
            <w:proofErr w:type="spellStart"/>
            <w:proofErr w:type="gramStart"/>
            <w:r>
              <w:t>a.</w:t>
            </w:r>
            <w:r w:rsidR="000E1B3B">
              <w:t>Students</w:t>
            </w:r>
            <w:proofErr w:type="spellEnd"/>
            <w:proofErr w:type="gramEnd"/>
            <w:r w:rsidR="000E1B3B">
              <w:t xml:space="preserve"> will define five new Tier 2 words (phenomenon, </w:t>
            </w:r>
            <w:r w:rsidR="008A4000">
              <w:t>assert, technology, conceive, and magnetic), writing the definition, part of speech and sample sentence in the vocabulary section of their notebooks.</w:t>
            </w:r>
          </w:p>
          <w:p w:rsidR="00475133" w:rsidRDefault="00475133" w:rsidP="00475133">
            <w:pPr>
              <w:pStyle w:val="Normal1"/>
            </w:pPr>
          </w:p>
          <w:p w:rsidR="00475133" w:rsidRDefault="00475133" w:rsidP="006238B4">
            <w:pPr>
              <w:pStyle w:val="Normal1"/>
            </w:pPr>
            <w:r>
              <w:t>b</w:t>
            </w:r>
            <w:r w:rsidR="006238B4">
              <w:t xml:space="preserve">. Students will </w:t>
            </w:r>
            <w:r w:rsidR="008A4000">
              <w:t>fill in the sentence completion handout in pairs. (A rainbow is an example of a phenomenon because…)</w:t>
            </w:r>
          </w:p>
          <w:p w:rsidR="00475133" w:rsidRDefault="00475133" w:rsidP="00475133">
            <w:pPr>
              <w:pStyle w:val="Normal1"/>
            </w:pPr>
          </w:p>
          <w:p w:rsidR="00475133" w:rsidRDefault="00475133" w:rsidP="00475133">
            <w:pPr>
              <w:pStyle w:val="Normal1"/>
            </w:pPr>
            <w:r>
              <w:t xml:space="preserve">c. </w:t>
            </w:r>
            <w:r w:rsidR="008A4000">
              <w:t xml:space="preserve">Student volunteer will write their newly made sentences on the board. The whole class decides if they make sense. </w:t>
            </w:r>
            <w:r w:rsidR="006238B4">
              <w:t xml:space="preserve"> </w:t>
            </w:r>
          </w:p>
          <w:p w:rsidR="006238B4" w:rsidRDefault="006238B4" w:rsidP="00475133">
            <w:pPr>
              <w:pStyle w:val="Normal1"/>
            </w:pPr>
          </w:p>
          <w:p w:rsidR="008A4000" w:rsidRDefault="00475133" w:rsidP="008A4000">
            <w:pPr>
              <w:pStyle w:val="Normal1"/>
            </w:pPr>
            <w:r>
              <w:t xml:space="preserve">d. </w:t>
            </w:r>
            <w:r w:rsidR="008A4000">
              <w:t>Students will create questions using three of the Tier 2 words.</w:t>
            </w:r>
          </w:p>
          <w:p w:rsidR="008A4000" w:rsidRDefault="008A4000" w:rsidP="008A4000">
            <w:pPr>
              <w:pStyle w:val="Normal1"/>
            </w:pPr>
          </w:p>
          <w:p w:rsidR="00475133" w:rsidRDefault="008A4000" w:rsidP="008A4000">
            <w:pPr>
              <w:pStyle w:val="Normal1"/>
            </w:pPr>
            <w:r>
              <w:t>e. Students will ask and answer the questions orally.</w:t>
            </w:r>
            <w:r w:rsidR="00475133">
              <w:t xml:space="preserve"> </w:t>
            </w:r>
          </w:p>
        </w:tc>
        <w:tc>
          <w:tcPr>
            <w:tcW w:w="5223" w:type="dxa"/>
          </w:tcPr>
          <w:p w:rsidR="00475133" w:rsidRDefault="00475133" w:rsidP="00475133">
            <w:pPr>
              <w:pStyle w:val="Normal1"/>
            </w:pPr>
            <w:r>
              <w:t>Activities</w:t>
            </w:r>
          </w:p>
          <w:p w:rsidR="00475133" w:rsidRDefault="00475133" w:rsidP="00475133">
            <w:pPr>
              <w:pStyle w:val="Normal1"/>
            </w:pPr>
            <w:r>
              <w:t xml:space="preserve">a. </w:t>
            </w:r>
            <w:r w:rsidR="00232998">
              <w:t xml:space="preserve">Students will review </w:t>
            </w:r>
            <w:r w:rsidR="008A4000">
              <w:t>reading strategies as a class.</w:t>
            </w:r>
            <w:r w:rsidR="00232998">
              <w:t xml:space="preserve"> </w:t>
            </w:r>
          </w:p>
          <w:p w:rsidR="00475133" w:rsidRDefault="00475133" w:rsidP="00475133">
            <w:pPr>
              <w:pStyle w:val="Normal1"/>
            </w:pPr>
          </w:p>
          <w:p w:rsidR="00475133" w:rsidRDefault="00475133" w:rsidP="00475133">
            <w:pPr>
              <w:pStyle w:val="Normal1"/>
            </w:pPr>
            <w:r>
              <w:t xml:space="preserve">b. </w:t>
            </w:r>
            <w:r w:rsidR="00232998">
              <w:t xml:space="preserve">Students </w:t>
            </w:r>
            <w:r w:rsidR="008A4000">
              <w:t xml:space="preserve">receive </w:t>
            </w:r>
            <w:r w:rsidR="00174A47">
              <w:t xml:space="preserve">the reading </w:t>
            </w:r>
            <w:r w:rsidR="008A4000">
              <w:t xml:space="preserve">“Rivers and Streams”. </w:t>
            </w:r>
            <w:r w:rsidR="00174A47">
              <w:t>They will have 20 minutes to complete the reading and complete the seven questions individually.</w:t>
            </w:r>
          </w:p>
          <w:p w:rsidR="00475133" w:rsidRDefault="00475133" w:rsidP="00232998">
            <w:pPr>
              <w:pStyle w:val="Normal1"/>
              <w:spacing w:before="240"/>
            </w:pPr>
            <w:r>
              <w:t xml:space="preserve">c. </w:t>
            </w:r>
            <w:r w:rsidR="00174A47">
              <w:t>Students will swap papers and correct as a class. They will make the percentage correct at the top.</w:t>
            </w:r>
          </w:p>
          <w:p w:rsidR="00475133" w:rsidRDefault="00475133" w:rsidP="00232998">
            <w:pPr>
              <w:pStyle w:val="Normal1"/>
            </w:pPr>
          </w:p>
          <w:p w:rsidR="00232998" w:rsidRDefault="00232998" w:rsidP="00232998">
            <w:pPr>
              <w:pStyle w:val="Normal1"/>
            </w:pPr>
            <w:r>
              <w:t xml:space="preserve">d. Students </w:t>
            </w:r>
            <w:r w:rsidR="00174A47">
              <w:t xml:space="preserve">will write the main idea of the reading at the top of the page. </w:t>
            </w:r>
          </w:p>
          <w:p w:rsidR="00232998" w:rsidRDefault="00232998" w:rsidP="00232998">
            <w:pPr>
              <w:pStyle w:val="Normal1"/>
            </w:pPr>
          </w:p>
          <w:p w:rsidR="00174A47" w:rsidRDefault="00232998" w:rsidP="00232998">
            <w:pPr>
              <w:pStyle w:val="Normal1"/>
            </w:pPr>
            <w:r>
              <w:t xml:space="preserve">e. Students </w:t>
            </w:r>
            <w:r w:rsidR="00174A47">
              <w:t xml:space="preserve">will read “Rivers and Streams” a second time to verify if their main idea was correct. </w:t>
            </w:r>
          </w:p>
          <w:p w:rsidR="00174A47" w:rsidRDefault="00174A47" w:rsidP="00232998">
            <w:pPr>
              <w:pStyle w:val="Normal1"/>
            </w:pPr>
          </w:p>
          <w:p w:rsidR="00232998" w:rsidRDefault="00174A47" w:rsidP="00232998">
            <w:pPr>
              <w:pStyle w:val="Normal1"/>
            </w:pPr>
            <w:r>
              <w:t>f. Students will answer comprehension questions involving Tier 2 vocabulary pertaining to the text of “Rivers and Streams”.</w:t>
            </w:r>
          </w:p>
          <w:p w:rsidR="001300A6" w:rsidRDefault="001300A6" w:rsidP="00232998">
            <w:pPr>
              <w:pStyle w:val="Normal1"/>
            </w:pPr>
          </w:p>
        </w:tc>
      </w:tr>
      <w:tr w:rsidR="00475133">
        <w:trPr>
          <w:trHeight w:val="629"/>
        </w:trPr>
        <w:tc>
          <w:tcPr>
            <w:tcW w:w="4608" w:type="dxa"/>
          </w:tcPr>
          <w:p w:rsidR="00475133" w:rsidRPr="008A4000" w:rsidRDefault="00475133" w:rsidP="008A4000">
            <w:pPr>
              <w:pStyle w:val="Normal1"/>
            </w:pPr>
            <w:r>
              <w:t xml:space="preserve">Materials: </w:t>
            </w:r>
            <w:r w:rsidR="008A4000">
              <w:t>Tier 2 Vocabulary List; dictionaries; Handout: Sentence Completion</w:t>
            </w:r>
          </w:p>
        </w:tc>
        <w:tc>
          <w:tcPr>
            <w:tcW w:w="5223" w:type="dxa"/>
          </w:tcPr>
          <w:p w:rsidR="00475133" w:rsidRPr="00174A47" w:rsidRDefault="00475133" w:rsidP="00174A47">
            <w:pPr>
              <w:pStyle w:val="Normal1"/>
            </w:pPr>
            <w:r>
              <w:t>Materials</w:t>
            </w:r>
            <w:r w:rsidR="0092664E">
              <w:t xml:space="preserve">: </w:t>
            </w:r>
            <w:hyperlink r:id="rId4" w:history="1">
              <w:r w:rsidR="00174A47" w:rsidRPr="000851BE">
                <w:rPr>
                  <w:rStyle w:val="Hyperlink"/>
                </w:rPr>
                <w:t>http://fcat.fldoe.org/</w:t>
              </w:r>
            </w:hyperlink>
            <w:r w:rsidR="00174A47">
              <w:t xml:space="preserve"> Reading Sample, Grade 8 “Rivers and Streams”; Handout: Comprehension Questions</w:t>
            </w:r>
          </w:p>
        </w:tc>
      </w:tr>
      <w:tr w:rsidR="00475133">
        <w:trPr>
          <w:trHeight w:val="872"/>
        </w:trPr>
        <w:tc>
          <w:tcPr>
            <w:tcW w:w="4608" w:type="dxa"/>
          </w:tcPr>
          <w:p w:rsidR="00475133" w:rsidRDefault="00475133" w:rsidP="008A4000">
            <w:pPr>
              <w:pStyle w:val="Normal1"/>
            </w:pPr>
            <w:r>
              <w:t xml:space="preserve">Assessment #1: Students </w:t>
            </w:r>
            <w:r w:rsidR="0092664E">
              <w:t xml:space="preserve">will </w:t>
            </w:r>
            <w:r w:rsidR="008A4000">
              <w:t xml:space="preserve">write sentences about their classmates in their notebook using the correct vocabulary words. </w:t>
            </w:r>
          </w:p>
        </w:tc>
        <w:tc>
          <w:tcPr>
            <w:tcW w:w="5223" w:type="dxa"/>
          </w:tcPr>
          <w:p w:rsidR="00475133" w:rsidRDefault="00475133" w:rsidP="00174A47">
            <w:pPr>
              <w:pStyle w:val="Normal1"/>
            </w:pPr>
            <w:r>
              <w:t xml:space="preserve">Assessment #2: </w:t>
            </w:r>
            <w:r w:rsidR="001300A6">
              <w:t xml:space="preserve">Students discuss </w:t>
            </w:r>
            <w:r w:rsidR="00174A47">
              <w:t xml:space="preserve">the text using the Tier 2 vocabulary words. </w:t>
            </w:r>
          </w:p>
        </w:tc>
      </w:tr>
      <w:tr w:rsidR="00475133">
        <w:tc>
          <w:tcPr>
            <w:tcW w:w="4608" w:type="dxa"/>
          </w:tcPr>
          <w:p w:rsidR="00475133" w:rsidRDefault="00475133" w:rsidP="008A4000">
            <w:pPr>
              <w:pStyle w:val="Normal1"/>
            </w:pPr>
            <w:r>
              <w:t xml:space="preserve">Wrap Up Reflection: </w:t>
            </w:r>
            <w:r w:rsidR="008A4000">
              <w:t xml:space="preserve">Students discuss any difficulties they had in understanding or pronunciation. </w:t>
            </w:r>
          </w:p>
        </w:tc>
        <w:tc>
          <w:tcPr>
            <w:tcW w:w="5223" w:type="dxa"/>
          </w:tcPr>
          <w:p w:rsidR="00475133" w:rsidRDefault="00475133" w:rsidP="00232998">
            <w:pPr>
              <w:pStyle w:val="Normal1"/>
            </w:pPr>
            <w:r>
              <w:t>Wrap Up Reflection:</w:t>
            </w:r>
            <w:r w:rsidR="00232998">
              <w:t xml:space="preserve"> Exit Ticket: Volunteers share something new they learned in class that day. </w:t>
            </w:r>
            <w:r>
              <w:t xml:space="preserve"> </w:t>
            </w:r>
          </w:p>
        </w:tc>
      </w:tr>
    </w:tbl>
    <w:p w:rsidR="0032061E" w:rsidRDefault="0032061E" w:rsidP="00475133"/>
    <w:sectPr w:rsidR="0032061E" w:rsidSect="00475133">
      <w:pgSz w:w="12240" w:h="15840"/>
      <w:pgMar w:top="720" w:right="1080" w:bottom="72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32061E"/>
    <w:rsid w:val="000E1B3B"/>
    <w:rsid w:val="001300A6"/>
    <w:rsid w:val="00174A47"/>
    <w:rsid w:val="00232998"/>
    <w:rsid w:val="002735A8"/>
    <w:rsid w:val="002D450A"/>
    <w:rsid w:val="0032061E"/>
    <w:rsid w:val="0043626D"/>
    <w:rsid w:val="00475133"/>
    <w:rsid w:val="004E7A5F"/>
    <w:rsid w:val="006238B4"/>
    <w:rsid w:val="008A4000"/>
    <w:rsid w:val="0092664E"/>
    <w:rsid w:val="00972ED0"/>
    <w:rsid w:val="00AA29C2"/>
    <w:rsid w:val="00AE47EE"/>
    <w:rsid w:val="00C9624C"/>
  </w:rsids>
  <m:mathPr>
    <m:mathFont m:val="Batang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75133"/>
    <w:rPr>
      <w:rFonts w:ascii="Calibri" w:eastAsia="Calibri" w:hAnsi="Calibri" w:cs="Calibri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4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75133"/>
    <w:rPr>
      <w:rFonts w:ascii="Calibri" w:eastAsia="Calibri" w:hAnsi="Calibri" w:cs="Calibri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fcat.fldoe.org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2215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Barrett</cp:lastModifiedBy>
  <cp:revision>2</cp:revision>
  <dcterms:created xsi:type="dcterms:W3CDTF">2014-01-05T23:54:00Z</dcterms:created>
  <dcterms:modified xsi:type="dcterms:W3CDTF">2014-01-05T23:54:00Z</dcterms:modified>
</cp:coreProperties>
</file>