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B9" w:rsidRDefault="00E239B9">
      <w:pPr>
        <w:rPr>
          <w:rFonts w:ascii="Arial" w:hAnsi="Arial" w:cs="Arial"/>
        </w:rPr>
      </w:pPr>
      <w:r>
        <w:rPr>
          <w:rFonts w:ascii="Arial" w:hAnsi="Arial" w:cs="Arial"/>
        </w:rPr>
        <w:t>Class:</w:t>
      </w:r>
      <w:r w:rsidR="007B565C">
        <w:rPr>
          <w:rFonts w:ascii="Arial" w:hAnsi="Arial" w:cs="Arial"/>
        </w:rPr>
        <w:t xml:space="preserve"> </w:t>
      </w:r>
      <w:r>
        <w:rPr>
          <w:rFonts w:ascii="Arial" w:hAnsi="Arial" w:cs="Arial"/>
        </w:rPr>
        <w:t>____</w:t>
      </w:r>
      <w:r w:rsidR="008152F2" w:rsidRPr="008152F2">
        <w:rPr>
          <w:rFonts w:ascii="Arial" w:hAnsi="Arial" w:cs="Arial"/>
          <w:u w:val="single"/>
        </w:rPr>
        <w:t xml:space="preserve">ELL </w:t>
      </w:r>
      <w:r w:rsidR="00345703">
        <w:rPr>
          <w:rFonts w:ascii="Arial" w:hAnsi="Arial" w:cs="Arial"/>
          <w:u w:val="single"/>
        </w:rPr>
        <w:t>2B</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proofErr w:type="spellStart"/>
      <w:r w:rsidR="008152F2" w:rsidRPr="008152F2">
        <w:rPr>
          <w:rFonts w:ascii="Arial" w:hAnsi="Arial" w:cs="Arial"/>
          <w:u w:val="single"/>
        </w:rPr>
        <w:t>Arlyce</w:t>
      </w:r>
      <w:proofErr w:type="spellEnd"/>
      <w:r w:rsidR="008152F2" w:rsidRPr="008152F2">
        <w:rPr>
          <w:rFonts w:ascii="Arial" w:hAnsi="Arial" w:cs="Arial"/>
          <w:u w:val="single"/>
        </w:rPr>
        <w:t xml:space="preserve"> </w:t>
      </w:r>
      <w:proofErr w:type="spellStart"/>
      <w:r w:rsidR="008152F2" w:rsidRPr="008152F2">
        <w:rPr>
          <w:rFonts w:ascii="Arial" w:hAnsi="Arial" w:cs="Arial"/>
          <w:u w:val="single"/>
        </w:rPr>
        <w:t>Menzies</w:t>
      </w:r>
      <w:proofErr w:type="spellEnd"/>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E239B9">
        <w:rPr>
          <w:rFonts w:ascii="Arial" w:hAnsi="Arial" w:cs="Arial"/>
        </w:rPr>
        <w:t>:</w:t>
      </w:r>
      <w:r w:rsidR="00452236" w:rsidRPr="00452236">
        <w:rPr>
          <w:rFonts w:ascii="Arial" w:hAnsi="Arial" w:cs="Arial"/>
          <w:u w:val="single"/>
        </w:rPr>
        <w:t xml:space="preserve">   </w:t>
      </w:r>
      <w:r w:rsidR="007B565C" w:rsidRPr="00452236">
        <w:rPr>
          <w:rFonts w:ascii="Arial" w:hAnsi="Arial" w:cs="Arial"/>
          <w:u w:val="single"/>
        </w:rPr>
        <w:t xml:space="preserve"> </w:t>
      </w:r>
      <w:r w:rsidR="00452236" w:rsidRPr="00452236">
        <w:rPr>
          <w:rFonts w:ascii="Arial" w:hAnsi="Arial" w:cs="Arial"/>
          <w:u w:val="single"/>
        </w:rPr>
        <w:t xml:space="preserve">    </w:t>
      </w:r>
      <w:r w:rsidR="005C5006" w:rsidRPr="00866E4F">
        <w:rPr>
          <w:rFonts w:ascii="Arial" w:hAnsi="Arial" w:cs="Arial"/>
          <w:i/>
          <w:u w:val="single"/>
        </w:rPr>
        <w:t>Be</w:t>
      </w:r>
      <w:r w:rsidR="005C5006">
        <w:rPr>
          <w:rFonts w:ascii="Arial" w:hAnsi="Arial" w:cs="Arial"/>
          <w:u w:val="single"/>
        </w:rPr>
        <w:t xml:space="preserve"> and </w:t>
      </w:r>
      <w:r w:rsidR="005C5006" w:rsidRPr="00866E4F">
        <w:rPr>
          <w:rFonts w:ascii="Arial" w:hAnsi="Arial" w:cs="Arial"/>
          <w:i/>
          <w:u w:val="single"/>
        </w:rPr>
        <w:t>Do</w:t>
      </w:r>
      <w:r w:rsidR="005C5006">
        <w:rPr>
          <w:rFonts w:ascii="Arial" w:hAnsi="Arial" w:cs="Arial"/>
          <w:u w:val="single"/>
        </w:rPr>
        <w:t xml:space="preserve"> in Present Tense </w:t>
      </w:r>
      <w:proofErr w:type="spellStart"/>
      <w:proofErr w:type="gramStart"/>
      <w:r w:rsidR="005C5006">
        <w:rPr>
          <w:rFonts w:ascii="Arial" w:hAnsi="Arial" w:cs="Arial"/>
          <w:u w:val="single"/>
        </w:rPr>
        <w:t>Wh</w:t>
      </w:r>
      <w:proofErr w:type="spellEnd"/>
      <w:proofErr w:type="gramEnd"/>
      <w:r w:rsidR="005C5006">
        <w:rPr>
          <w:rFonts w:ascii="Arial" w:hAnsi="Arial" w:cs="Arial"/>
          <w:u w:val="single"/>
        </w:rPr>
        <w:t xml:space="preserve"> Questions</w:t>
      </w:r>
      <w:r w:rsidR="00452236" w:rsidRPr="00452236">
        <w:rPr>
          <w:rFonts w:ascii="Arial" w:hAnsi="Arial" w:cs="Arial"/>
          <w:u w:val="single"/>
        </w:rPr>
        <w:t xml:space="preserve">               </w:t>
      </w:r>
      <w:r w:rsidR="00452236">
        <w:rPr>
          <w:rFonts w:ascii="Arial" w:hAnsi="Arial" w:cs="Arial"/>
        </w:rPr>
        <w:t xml:space="preserve">      </w:t>
      </w:r>
      <w:r w:rsidR="00855B0E">
        <w:rPr>
          <w:rFonts w:ascii="Arial" w:hAnsi="Arial" w:cs="Arial"/>
        </w:rPr>
        <w:tab/>
      </w:r>
      <w:r w:rsidR="007B565C">
        <w:rPr>
          <w:rFonts w:ascii="Arial" w:hAnsi="Arial" w:cs="Arial"/>
        </w:rPr>
        <w:t xml:space="preserve">  </w:t>
      </w:r>
      <w:r w:rsidR="00E239B9">
        <w:rPr>
          <w:rFonts w:ascii="Arial" w:hAnsi="Arial" w:cs="Arial"/>
        </w:rPr>
        <w:t>Date:</w:t>
      </w:r>
      <w:r w:rsidR="00B31B3A">
        <w:rPr>
          <w:rFonts w:ascii="Arial" w:hAnsi="Arial" w:cs="Arial"/>
        </w:rPr>
        <w:t xml:space="preserve"> </w:t>
      </w:r>
      <w:r w:rsidR="00FD732D">
        <w:rPr>
          <w:rFonts w:ascii="Arial" w:hAnsi="Arial" w:cs="Arial"/>
          <w:u w:val="single"/>
        </w:rPr>
        <w:t xml:space="preserve">   Nov</w:t>
      </w:r>
      <w:r w:rsidR="001948D7">
        <w:rPr>
          <w:rFonts w:ascii="Arial" w:hAnsi="Arial" w:cs="Arial"/>
          <w:u w:val="single"/>
        </w:rPr>
        <w:t>.</w:t>
      </w:r>
      <w:r w:rsidR="0001452C">
        <w:rPr>
          <w:rFonts w:ascii="Arial" w:hAnsi="Arial" w:cs="Arial"/>
          <w:u w:val="single"/>
        </w:rPr>
        <w:t xml:space="preserve"> 201</w:t>
      </w:r>
      <w:r w:rsidR="001B13DC">
        <w:rPr>
          <w:rFonts w:ascii="Arial" w:hAnsi="Arial" w:cs="Arial"/>
          <w:u w:val="single"/>
        </w:rPr>
        <w:t>5</w:t>
      </w:r>
      <w:r w:rsidR="00AC3C84">
        <w:rPr>
          <w:rFonts w:ascii="Arial" w:hAnsi="Arial" w:cs="Arial"/>
        </w:rPr>
        <w:t>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 xml:space="preserve">Strands &amp; </w:t>
            </w:r>
            <w:proofErr w:type="spellStart"/>
            <w:r w:rsidR="00E239B9" w:rsidRPr="00EF25C9">
              <w:rPr>
                <w:rFonts w:ascii="Arial" w:hAnsi="Arial" w:cs="Arial"/>
                <w:b/>
              </w:rPr>
              <w:t>Stan</w:t>
            </w:r>
            <w:r w:rsidR="000C6BF4">
              <w:rPr>
                <w:rFonts w:ascii="Arial" w:hAnsi="Arial" w:cs="Arial"/>
                <w:b/>
              </w:rPr>
              <w:t>za</w:t>
            </w:r>
            <w:r w:rsidR="00E239B9" w:rsidRPr="00EF25C9">
              <w:rPr>
                <w:rFonts w:ascii="Arial" w:hAnsi="Arial" w:cs="Arial"/>
                <w:b/>
              </w:rPr>
              <w:t>dards</w:t>
            </w:r>
            <w:proofErr w:type="spellEnd"/>
          </w:p>
        </w:tc>
      </w:tr>
      <w:tr w:rsidR="0015197F" w:rsidTr="002B0031">
        <w:trPr>
          <w:trHeight w:val="1457"/>
        </w:trPr>
        <w:tc>
          <w:tcPr>
            <w:tcW w:w="8406" w:type="dxa"/>
          </w:tcPr>
          <w:p w:rsidR="0015197F" w:rsidRDefault="0015197F">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5C5006">
              <w:rPr>
                <w:rFonts w:ascii="Arial" w:hAnsi="Arial" w:cs="Arial"/>
              </w:rPr>
              <w:t xml:space="preserve">Present Simple questions with </w:t>
            </w:r>
            <w:proofErr w:type="gramStart"/>
            <w:r w:rsidR="005C5006" w:rsidRPr="00866E4F">
              <w:rPr>
                <w:rFonts w:ascii="Arial" w:hAnsi="Arial" w:cs="Arial"/>
                <w:i/>
              </w:rPr>
              <w:t>Be</w:t>
            </w:r>
            <w:proofErr w:type="gramEnd"/>
            <w:r w:rsidR="005C5006">
              <w:rPr>
                <w:rFonts w:ascii="Arial" w:hAnsi="Arial" w:cs="Arial"/>
              </w:rPr>
              <w:t xml:space="preserve"> as the main verb do not require a helping verb and questions with a different main verb require </w:t>
            </w:r>
            <w:r w:rsidR="005C5006" w:rsidRPr="00866E4F">
              <w:rPr>
                <w:rFonts w:ascii="Arial" w:hAnsi="Arial" w:cs="Arial"/>
                <w:i/>
              </w:rPr>
              <w:t>Do</w:t>
            </w:r>
            <w:r w:rsidR="005C5006">
              <w:rPr>
                <w:rFonts w:ascii="Arial" w:hAnsi="Arial" w:cs="Arial"/>
              </w:rPr>
              <w:t xml:space="preserve"> or </w:t>
            </w:r>
            <w:r w:rsidR="005C5006" w:rsidRPr="00866E4F">
              <w:rPr>
                <w:rFonts w:ascii="Arial" w:hAnsi="Arial" w:cs="Arial"/>
                <w:i/>
              </w:rPr>
              <w:t>Does</w:t>
            </w:r>
            <w:r w:rsidR="005C5006">
              <w:rPr>
                <w:rFonts w:ascii="Arial" w:hAnsi="Arial" w:cs="Arial"/>
              </w:rPr>
              <w:t>.</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993EB7" w:rsidRDefault="005976F8" w:rsidP="00993EB7">
            <w:pPr>
              <w:rPr>
                <w:rFonts w:ascii="Arial" w:hAnsi="Arial" w:cs="Arial"/>
                <w:b/>
                <w:sz w:val="22"/>
                <w:szCs w:val="22"/>
              </w:rPr>
            </w:pPr>
            <w:r w:rsidRPr="002B0031">
              <w:rPr>
                <w:rFonts w:ascii="Arial" w:hAnsi="Arial" w:cs="Arial"/>
                <w:b/>
                <w:sz w:val="22"/>
                <w:szCs w:val="22"/>
              </w:rPr>
              <w:t xml:space="preserve">L/S: </w:t>
            </w:r>
          </w:p>
          <w:p w:rsidR="00856190" w:rsidRDefault="00856190" w:rsidP="00993EB7">
            <w:pPr>
              <w:rPr>
                <w:rFonts w:ascii="Arial" w:hAnsi="Arial" w:cs="Arial"/>
                <w:b/>
                <w:sz w:val="22"/>
                <w:szCs w:val="22"/>
              </w:rPr>
            </w:pPr>
          </w:p>
          <w:p w:rsidR="00856190" w:rsidRPr="00856190" w:rsidRDefault="00856190" w:rsidP="00856190">
            <w:pPr>
              <w:rPr>
                <w:rFonts w:ascii="Arial" w:hAnsi="Arial" w:cs="Arial"/>
                <w:sz w:val="22"/>
                <w:szCs w:val="22"/>
              </w:rPr>
            </w:pPr>
            <w:r w:rsidRPr="00856190">
              <w:rPr>
                <w:rFonts w:ascii="Arial" w:hAnsi="Arial" w:cs="Arial"/>
                <w:sz w:val="22"/>
                <w:szCs w:val="22"/>
              </w:rPr>
              <w:t xml:space="preserve">L2.4a Understand specific vocabulary in controlled settings (e.g. role play about community resources, occupations) </w:t>
            </w:r>
          </w:p>
          <w:p w:rsidR="00856190" w:rsidRPr="00856190" w:rsidRDefault="00856190" w:rsidP="00856190">
            <w:pPr>
              <w:rPr>
                <w:rFonts w:ascii="Arial" w:hAnsi="Arial" w:cs="Arial"/>
                <w:sz w:val="22"/>
                <w:szCs w:val="22"/>
              </w:rPr>
            </w:pPr>
          </w:p>
          <w:p w:rsidR="00856190" w:rsidRPr="00856190" w:rsidRDefault="00856190" w:rsidP="00856190">
            <w:pPr>
              <w:rPr>
                <w:rFonts w:ascii="Arial" w:hAnsi="Arial" w:cs="Arial"/>
                <w:sz w:val="22"/>
                <w:szCs w:val="22"/>
              </w:rPr>
            </w:pPr>
            <w:r w:rsidRPr="00856190">
              <w:rPr>
                <w:rFonts w:ascii="Arial" w:hAnsi="Arial" w:cs="Arial"/>
                <w:sz w:val="22"/>
                <w:szCs w:val="22"/>
              </w:rPr>
              <w:t>L2.4b Understand intermediate grammatical structures (e.g. tag questions, simple and continuous verb tenses, most prepositions, simple conjunctions, and simple modal forms)</w:t>
            </w:r>
          </w:p>
          <w:p w:rsidR="00993EB7" w:rsidRDefault="00993EB7" w:rsidP="005976F8">
            <w:pPr>
              <w:rPr>
                <w:rFonts w:ascii="Arial" w:hAnsi="Arial" w:cs="Arial"/>
                <w:sz w:val="22"/>
                <w:szCs w:val="22"/>
              </w:rPr>
            </w:pPr>
          </w:p>
          <w:p w:rsidR="00CF79ED" w:rsidRPr="00CF79ED" w:rsidRDefault="00CF79ED" w:rsidP="00CF79ED">
            <w:pPr>
              <w:rPr>
                <w:rFonts w:ascii="Arial" w:hAnsi="Arial" w:cs="Arial"/>
                <w:bCs/>
                <w:iCs/>
                <w:sz w:val="22"/>
                <w:szCs w:val="22"/>
              </w:rPr>
            </w:pPr>
            <w:r w:rsidRPr="00CF79ED">
              <w:rPr>
                <w:rFonts w:ascii="Arial" w:hAnsi="Arial" w:cs="Arial"/>
                <w:bCs/>
                <w:iCs/>
                <w:sz w:val="22"/>
                <w:szCs w:val="22"/>
              </w:rPr>
              <w:t xml:space="preserve">S2.4c Use intermediate grammatical structures (e.g. correct word order, simple and continuous verb tenses and simple modal forms, comparative and superlative, selected prefixes and suffixes, and correct pronoun case)  </w:t>
            </w:r>
          </w:p>
          <w:p w:rsidR="00993EB7" w:rsidRPr="002B0031" w:rsidRDefault="00993EB7" w:rsidP="005976F8">
            <w:pPr>
              <w:rPr>
                <w:rFonts w:ascii="Arial" w:hAnsi="Arial" w:cs="Arial"/>
                <w:sz w:val="22"/>
                <w:szCs w:val="22"/>
              </w:rPr>
            </w:pPr>
          </w:p>
          <w:p w:rsidR="005976F8" w:rsidRPr="002B0031" w:rsidRDefault="005976F8" w:rsidP="005976F8">
            <w:pPr>
              <w:rPr>
                <w:rFonts w:ascii="Arial" w:hAnsi="Arial" w:cs="Arial"/>
                <w:b/>
                <w:sz w:val="22"/>
                <w:szCs w:val="22"/>
              </w:rPr>
            </w:pPr>
            <w:r w:rsidRPr="002B0031">
              <w:rPr>
                <w:rFonts w:ascii="Arial" w:hAnsi="Arial" w:cs="Arial"/>
                <w:b/>
                <w:sz w:val="22"/>
                <w:szCs w:val="22"/>
              </w:rPr>
              <w:t>W:</w:t>
            </w:r>
          </w:p>
          <w:p w:rsidR="00993EB7" w:rsidRPr="00993EB7" w:rsidRDefault="00993EB7" w:rsidP="00993EB7">
            <w:pPr>
              <w:rPr>
                <w:rFonts w:ascii="Arial" w:hAnsi="Arial" w:cs="Arial"/>
                <w:sz w:val="22"/>
                <w:szCs w:val="22"/>
              </w:rPr>
            </w:pP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W2.4d Use intermediate grammatical structures (e.g. past continuous and some irregular past verb tenses; comparatives and superlatives)</w:t>
            </w:r>
          </w:p>
          <w:p w:rsidR="00B23238" w:rsidRDefault="00B23238" w:rsidP="00AC3C84">
            <w:pPr>
              <w:rPr>
                <w:rFonts w:ascii="Arial" w:hAnsi="Arial" w:cs="Arial"/>
              </w:rPr>
            </w:pPr>
            <w:bookmarkStart w:id="0" w:name="_GoBack"/>
            <w:bookmarkEnd w:id="0"/>
          </w:p>
          <w:p w:rsidR="005A20D5" w:rsidRDefault="005A20D5" w:rsidP="00AC3C84">
            <w:pPr>
              <w:rPr>
                <w:rFonts w:ascii="Arial" w:hAnsi="Arial" w:cs="Arial"/>
              </w:rPr>
            </w:pPr>
          </w:p>
          <w:p w:rsidR="0092339A" w:rsidRDefault="0092339A" w:rsidP="00AC3C84">
            <w:pPr>
              <w:rPr>
                <w:rFonts w:ascii="Arial" w:hAnsi="Arial" w:cs="Arial"/>
              </w:rPr>
            </w:pPr>
          </w:p>
          <w:p w:rsidR="0092339A" w:rsidRDefault="0092339A" w:rsidP="00AC3C84">
            <w:pPr>
              <w:rPr>
                <w:rFonts w:ascii="Arial" w:hAnsi="Arial" w:cs="Arial"/>
              </w:rPr>
            </w:pPr>
          </w:p>
          <w:p w:rsidR="0092339A" w:rsidRDefault="0092339A" w:rsidP="00AC3C84">
            <w:pPr>
              <w:rPr>
                <w:rFonts w:ascii="Arial" w:hAnsi="Arial" w:cs="Arial"/>
              </w:rPr>
            </w:pPr>
          </w:p>
          <w:p w:rsidR="005A20D5" w:rsidRDefault="005A20D5" w:rsidP="00AC3C84">
            <w:pPr>
              <w:rPr>
                <w:rFonts w:ascii="Arial" w:hAnsi="Arial" w:cs="Arial"/>
              </w:rPr>
            </w:pPr>
          </w:p>
          <w:p w:rsidR="005A20D5" w:rsidRDefault="005A20D5" w:rsidP="00AC3C84">
            <w:pPr>
              <w:rPr>
                <w:rFonts w:ascii="Arial" w:hAnsi="Arial" w:cs="Arial"/>
              </w:rPr>
            </w:pPr>
          </w:p>
          <w:p w:rsidR="00FE0DDB" w:rsidRDefault="00FE0DDB" w:rsidP="00AC3C84">
            <w:pPr>
              <w:rPr>
                <w:rFonts w:ascii="Arial" w:hAnsi="Arial" w:cs="Arial"/>
              </w:rPr>
            </w:pPr>
          </w:p>
        </w:tc>
      </w:tr>
      <w:tr w:rsidR="0015197F" w:rsidTr="002B0031">
        <w:trPr>
          <w:trHeight w:val="1433"/>
        </w:trPr>
        <w:tc>
          <w:tcPr>
            <w:tcW w:w="8406" w:type="dxa"/>
          </w:tcPr>
          <w:p w:rsidR="0015197F" w:rsidRDefault="0015197F">
            <w:pPr>
              <w:rPr>
                <w:rFonts w:ascii="Arial" w:hAnsi="Arial" w:cs="Arial"/>
              </w:rPr>
            </w:pPr>
          </w:p>
          <w:p w:rsidR="00D33322" w:rsidRDefault="005C5006" w:rsidP="00BD431D">
            <w:pPr>
              <w:pStyle w:val="ListParagraph"/>
              <w:numPr>
                <w:ilvl w:val="0"/>
                <w:numId w:val="3"/>
              </w:numPr>
              <w:rPr>
                <w:rFonts w:ascii="Arial" w:hAnsi="Arial" w:cs="Arial"/>
              </w:rPr>
            </w:pPr>
            <w:r>
              <w:rPr>
                <w:rFonts w:ascii="Arial" w:hAnsi="Arial" w:cs="Arial"/>
              </w:rPr>
              <w:t xml:space="preserve">The subject of the question determines which form of </w:t>
            </w:r>
            <w:proofErr w:type="gramStart"/>
            <w:r w:rsidRPr="00866E4F">
              <w:rPr>
                <w:rFonts w:ascii="Arial" w:hAnsi="Arial" w:cs="Arial"/>
                <w:i/>
              </w:rPr>
              <w:t>Be</w:t>
            </w:r>
            <w:proofErr w:type="gramEnd"/>
            <w:r>
              <w:rPr>
                <w:rFonts w:ascii="Arial" w:hAnsi="Arial" w:cs="Arial"/>
              </w:rPr>
              <w:t xml:space="preserve"> or helping verb </w:t>
            </w:r>
            <w:r w:rsidRPr="00866E4F">
              <w:rPr>
                <w:rFonts w:ascii="Arial" w:hAnsi="Arial" w:cs="Arial"/>
                <w:i/>
              </w:rPr>
              <w:t>Do</w:t>
            </w:r>
            <w:r>
              <w:rPr>
                <w:rFonts w:ascii="Arial" w:hAnsi="Arial" w:cs="Arial"/>
              </w:rPr>
              <w:t xml:space="preserve"> to choose. (3</w:t>
            </w:r>
            <w:r w:rsidRPr="005C5006">
              <w:rPr>
                <w:rFonts w:ascii="Arial" w:hAnsi="Arial" w:cs="Arial"/>
                <w:vertAlign w:val="superscript"/>
              </w:rPr>
              <w:t>rd</w:t>
            </w:r>
            <w:r>
              <w:rPr>
                <w:rFonts w:ascii="Arial" w:hAnsi="Arial" w:cs="Arial"/>
              </w:rPr>
              <w:t xml:space="preserve"> person singular= </w:t>
            </w:r>
            <w:r w:rsidRPr="00866E4F">
              <w:rPr>
                <w:rFonts w:ascii="Arial" w:hAnsi="Arial" w:cs="Arial"/>
                <w:i/>
              </w:rPr>
              <w:t>is</w:t>
            </w:r>
            <w:r>
              <w:rPr>
                <w:rFonts w:ascii="Arial" w:hAnsi="Arial" w:cs="Arial"/>
              </w:rPr>
              <w:t xml:space="preserve"> or </w:t>
            </w:r>
            <w:r w:rsidRPr="00866E4F">
              <w:rPr>
                <w:rFonts w:ascii="Arial" w:hAnsi="Arial" w:cs="Arial"/>
                <w:i/>
              </w:rPr>
              <w:t>does</w:t>
            </w:r>
            <w:r>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343A90" w:rsidRPr="00343A90" w:rsidRDefault="001469F7" w:rsidP="00BD431D">
            <w:pPr>
              <w:pStyle w:val="ListParagraph"/>
              <w:numPr>
                <w:ilvl w:val="0"/>
                <w:numId w:val="4"/>
              </w:numPr>
              <w:rPr>
                <w:rFonts w:ascii="Arial" w:hAnsi="Arial" w:cs="Arial"/>
              </w:rPr>
            </w:pPr>
            <w:r>
              <w:rPr>
                <w:rFonts w:ascii="Arial" w:hAnsi="Arial" w:cs="Arial"/>
              </w:rPr>
              <w:t>Identify correct person and number (1</w:t>
            </w:r>
            <w:r w:rsidRPr="001469F7">
              <w:rPr>
                <w:rFonts w:ascii="Arial" w:hAnsi="Arial" w:cs="Arial"/>
                <w:vertAlign w:val="superscript"/>
              </w:rPr>
              <w:t>st</w:t>
            </w:r>
            <w:r>
              <w:rPr>
                <w:rFonts w:ascii="Arial" w:hAnsi="Arial" w:cs="Arial"/>
              </w:rPr>
              <w:t xml:space="preserve"> person plural) to match nouns with pronouns at least 12 out of 14 times during book work.</w:t>
            </w: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7C3361" w:rsidRDefault="007C3361">
            <w:pPr>
              <w:rPr>
                <w:rFonts w:ascii="Arial" w:hAnsi="Arial" w:cs="Arial"/>
              </w:rPr>
            </w:pPr>
          </w:p>
          <w:p w:rsidR="0015197F" w:rsidRDefault="001469F7" w:rsidP="00BD431D">
            <w:pPr>
              <w:pStyle w:val="ListParagraph"/>
              <w:numPr>
                <w:ilvl w:val="0"/>
                <w:numId w:val="4"/>
              </w:numPr>
              <w:rPr>
                <w:rFonts w:ascii="Arial" w:hAnsi="Arial" w:cs="Arial"/>
              </w:rPr>
            </w:pPr>
            <w:r>
              <w:rPr>
                <w:rFonts w:ascii="Arial" w:hAnsi="Arial" w:cs="Arial"/>
              </w:rPr>
              <w:t xml:space="preserve">Formulate at least 3 correct questions using Is/Are/Do/Does with </w:t>
            </w:r>
            <w:proofErr w:type="spellStart"/>
            <w:proofErr w:type="gramStart"/>
            <w:r>
              <w:rPr>
                <w:rFonts w:ascii="Arial" w:hAnsi="Arial" w:cs="Arial"/>
              </w:rPr>
              <w:t>Wh</w:t>
            </w:r>
            <w:proofErr w:type="spellEnd"/>
            <w:proofErr w:type="gramEnd"/>
            <w:r>
              <w:rPr>
                <w:rFonts w:ascii="Arial" w:hAnsi="Arial" w:cs="Arial"/>
              </w:rPr>
              <w:t xml:space="preserve"> question words and answer them.</w:t>
            </w:r>
          </w:p>
        </w:tc>
        <w:tc>
          <w:tcPr>
            <w:tcW w:w="5412" w:type="dxa"/>
            <w:vMerge/>
          </w:tcPr>
          <w:p w:rsidR="0015197F" w:rsidRDefault="0015197F">
            <w:pPr>
              <w:rPr>
                <w:rFonts w:ascii="Arial" w:hAnsi="Arial" w:cs="Arial"/>
              </w:rPr>
            </w:pPr>
          </w:p>
        </w:tc>
      </w:tr>
    </w:tbl>
    <w:p w:rsidR="0001452C"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Pr>
          <w:rFonts w:ascii="Arial" w:hAnsi="Arial" w:cs="Arial"/>
          <w:b/>
          <w:bCs/>
          <w:u w:val="single"/>
        </w:rPr>
        <w:t>MATERIALS</w:t>
      </w:r>
      <w:r>
        <w:rPr>
          <w:rFonts w:ascii="Arial" w:hAnsi="Arial" w:cs="Arial"/>
          <w:b/>
          <w:bCs/>
        </w:rPr>
        <w:t>:</w:t>
      </w:r>
    </w:p>
    <w:p w:rsidR="0001452C" w:rsidRDefault="0001452C" w:rsidP="0001452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1E0"/>
      </w:tblPr>
      <w:tblGrid>
        <w:gridCol w:w="6986"/>
        <w:gridCol w:w="6841"/>
      </w:tblGrid>
      <w:tr w:rsidR="0001452C" w:rsidTr="007C2472">
        <w:trPr>
          <w:trHeight w:val="2746"/>
        </w:trPr>
        <w:tc>
          <w:tcPr>
            <w:tcW w:w="6986" w:type="dxa"/>
          </w:tcPr>
          <w:p w:rsidR="0001452C" w:rsidRDefault="0001452C" w:rsidP="00C829E0">
            <w:pPr>
              <w:rPr>
                <w:rFonts w:ascii="Arial" w:hAnsi="Arial" w:cs="Arial"/>
              </w:rPr>
            </w:pPr>
          </w:p>
          <w:p w:rsidR="002C3083" w:rsidRPr="001253C1" w:rsidRDefault="0001452C" w:rsidP="001253C1">
            <w:pPr>
              <w:pStyle w:val="ListParagraph"/>
              <w:numPr>
                <w:ilvl w:val="0"/>
                <w:numId w:val="2"/>
              </w:numPr>
              <w:ind w:left="360"/>
              <w:rPr>
                <w:rFonts w:ascii="Arial" w:hAnsi="Arial" w:cs="Arial"/>
              </w:rPr>
            </w:pPr>
            <w:r w:rsidRPr="00A57151">
              <w:rPr>
                <w:rFonts w:ascii="Arial" w:hAnsi="Arial" w:cs="Arial"/>
                <w:u w:val="single"/>
              </w:rPr>
              <w:t>Warm-Up</w:t>
            </w:r>
            <w:r w:rsidRPr="00A57151">
              <w:rPr>
                <w:rFonts w:ascii="Arial" w:hAnsi="Arial" w:cs="Arial"/>
              </w:rPr>
              <w:t xml:space="preserve">: </w:t>
            </w:r>
            <w:r w:rsidR="00866E4F">
              <w:rPr>
                <w:rFonts w:ascii="Arial" w:hAnsi="Arial" w:cs="Arial"/>
              </w:rPr>
              <w:t>Students migrate to the corner of the room labeled Is/Are/Do/Does to complete my question (which is Present Simple and begins with the verb).</w:t>
            </w:r>
          </w:p>
          <w:p w:rsidR="000A44F4" w:rsidRPr="000A44F4" w:rsidRDefault="000A44F4" w:rsidP="000A44F4">
            <w:pPr>
              <w:pStyle w:val="ListParagraph"/>
              <w:rPr>
                <w:rFonts w:ascii="Arial" w:hAnsi="Arial" w:cs="Arial"/>
              </w:rPr>
            </w:pPr>
          </w:p>
          <w:p w:rsidR="0004497A" w:rsidRDefault="00866E4F" w:rsidP="0004497A">
            <w:pPr>
              <w:pStyle w:val="ListParagraph"/>
              <w:numPr>
                <w:ilvl w:val="0"/>
                <w:numId w:val="2"/>
              </w:numPr>
              <w:ind w:left="360"/>
              <w:rPr>
                <w:rFonts w:ascii="Arial" w:hAnsi="Arial" w:cs="Arial"/>
              </w:rPr>
            </w:pPr>
            <w:r>
              <w:rPr>
                <w:rFonts w:ascii="Arial" w:hAnsi="Arial" w:cs="Arial"/>
              </w:rPr>
              <w:t xml:space="preserve">Do Lesson 18 of </w:t>
            </w:r>
            <w:r w:rsidRPr="00866E4F">
              <w:rPr>
                <w:rFonts w:ascii="Arial" w:hAnsi="Arial" w:cs="Arial"/>
                <w:i/>
              </w:rPr>
              <w:t>Grammar Step by Step 2</w:t>
            </w:r>
            <w:r>
              <w:rPr>
                <w:rFonts w:ascii="Arial" w:hAnsi="Arial" w:cs="Arial"/>
              </w:rPr>
              <w:t xml:space="preserve">, pages 56-57; Contrast: </w:t>
            </w:r>
            <w:r w:rsidRPr="00866E4F">
              <w:rPr>
                <w:rFonts w:ascii="Arial" w:hAnsi="Arial" w:cs="Arial"/>
                <w:i/>
              </w:rPr>
              <w:t>Be</w:t>
            </w:r>
            <w:r>
              <w:rPr>
                <w:rFonts w:ascii="Arial" w:hAnsi="Arial" w:cs="Arial"/>
              </w:rPr>
              <w:t xml:space="preserve"> and </w:t>
            </w:r>
            <w:r w:rsidRPr="00866E4F">
              <w:rPr>
                <w:rFonts w:ascii="Arial" w:hAnsi="Arial" w:cs="Arial"/>
                <w:i/>
              </w:rPr>
              <w:t>Do</w:t>
            </w:r>
            <w:r>
              <w:rPr>
                <w:rFonts w:ascii="Arial" w:hAnsi="Arial" w:cs="Arial"/>
              </w:rPr>
              <w:t xml:space="preserve"> in Present Tense </w:t>
            </w:r>
            <w:proofErr w:type="spellStart"/>
            <w:proofErr w:type="gramStart"/>
            <w:r w:rsidRPr="00866E4F">
              <w:rPr>
                <w:rFonts w:ascii="Arial" w:hAnsi="Arial" w:cs="Arial"/>
                <w:i/>
              </w:rPr>
              <w:t>Wh</w:t>
            </w:r>
            <w:proofErr w:type="spellEnd"/>
            <w:proofErr w:type="gramEnd"/>
            <w:r>
              <w:rPr>
                <w:rFonts w:ascii="Arial" w:hAnsi="Arial" w:cs="Arial"/>
              </w:rPr>
              <w:t xml:space="preserve"> Questions. Listen to paragraph on </w:t>
            </w:r>
            <w:proofErr w:type="spellStart"/>
            <w:r>
              <w:rPr>
                <w:rFonts w:ascii="Arial" w:hAnsi="Arial" w:cs="Arial"/>
              </w:rPr>
              <w:t>cd</w:t>
            </w:r>
            <w:proofErr w:type="spellEnd"/>
            <w:r>
              <w:rPr>
                <w:rFonts w:ascii="Arial" w:hAnsi="Arial" w:cs="Arial"/>
              </w:rPr>
              <w:t xml:space="preserve"> and write is, do, or does to complete questions. Look at a sign and complete related questions. Complete questions, </w:t>
            </w:r>
            <w:proofErr w:type="gramStart"/>
            <w:r>
              <w:rPr>
                <w:rFonts w:ascii="Arial" w:hAnsi="Arial" w:cs="Arial"/>
              </w:rPr>
              <w:t>ask a partner</w:t>
            </w:r>
            <w:proofErr w:type="gramEnd"/>
            <w:r>
              <w:rPr>
                <w:rFonts w:ascii="Arial" w:hAnsi="Arial" w:cs="Arial"/>
              </w:rPr>
              <w:t>, write her/his answers.</w:t>
            </w:r>
          </w:p>
          <w:p w:rsidR="0004497A" w:rsidRPr="00D4702B" w:rsidRDefault="0004497A" w:rsidP="0004497A">
            <w:pPr>
              <w:pStyle w:val="ListParagraph"/>
              <w:rPr>
                <w:rFonts w:ascii="Arial" w:hAnsi="Arial" w:cs="Arial"/>
              </w:rPr>
            </w:pPr>
          </w:p>
          <w:p w:rsidR="0004497A" w:rsidRPr="0004497A" w:rsidRDefault="009440E1" w:rsidP="0004497A">
            <w:pPr>
              <w:pStyle w:val="ListParagraph"/>
              <w:numPr>
                <w:ilvl w:val="0"/>
                <w:numId w:val="2"/>
              </w:numPr>
              <w:ind w:left="360"/>
              <w:rPr>
                <w:rFonts w:ascii="Arial" w:hAnsi="Arial" w:cs="Arial"/>
              </w:rPr>
            </w:pPr>
            <w:r>
              <w:rPr>
                <w:rFonts w:ascii="Arial" w:hAnsi="Arial" w:cs="Arial"/>
              </w:rPr>
              <w:t>Students will get into groups of 3 or 4 by matching a picture to a sentence about it (</w:t>
            </w:r>
            <w:proofErr w:type="spellStart"/>
            <w:r>
              <w:rPr>
                <w:rFonts w:ascii="Arial" w:hAnsi="Arial" w:cs="Arial"/>
              </w:rPr>
              <w:t>pic</w:t>
            </w:r>
            <w:proofErr w:type="spellEnd"/>
            <w:r>
              <w:rPr>
                <w:rFonts w:ascii="Arial" w:hAnsi="Arial" w:cs="Arial"/>
              </w:rPr>
              <w:t xml:space="preserve"> of gloves/</w:t>
            </w:r>
            <w:proofErr w:type="gramStart"/>
            <w:r>
              <w:rPr>
                <w:rFonts w:ascii="Arial" w:hAnsi="Arial" w:cs="Arial"/>
              </w:rPr>
              <w:t>We</w:t>
            </w:r>
            <w:proofErr w:type="gramEnd"/>
            <w:r>
              <w:rPr>
                <w:rFonts w:ascii="Arial" w:hAnsi="Arial" w:cs="Arial"/>
              </w:rPr>
              <w:t xml:space="preserve"> wear them on our hands in winter), then grouping by category (clothes, etc.).</w:t>
            </w:r>
          </w:p>
          <w:p w:rsidR="0004497A" w:rsidRPr="0004497A" w:rsidRDefault="0004497A" w:rsidP="0004497A">
            <w:pPr>
              <w:pStyle w:val="ListParagraph"/>
              <w:rPr>
                <w:rFonts w:ascii="Arial" w:hAnsi="Arial" w:cs="Arial"/>
              </w:rPr>
            </w:pPr>
          </w:p>
          <w:p w:rsidR="00217910" w:rsidRDefault="009440E1" w:rsidP="000A44F4">
            <w:pPr>
              <w:pStyle w:val="ListParagraph"/>
              <w:numPr>
                <w:ilvl w:val="0"/>
                <w:numId w:val="2"/>
              </w:numPr>
              <w:ind w:left="360"/>
              <w:rPr>
                <w:rFonts w:ascii="Arial" w:hAnsi="Arial" w:cs="Arial"/>
              </w:rPr>
            </w:pPr>
            <w:r>
              <w:rPr>
                <w:rFonts w:ascii="Arial" w:hAnsi="Arial" w:cs="Arial"/>
              </w:rPr>
              <w:t xml:space="preserve">In groups, match 8 questions to answers. Read aloud and go over as a class. Identify subjects and matching helping verbs and verbs. Then, write 4 questions and answers of your own using the beginning question words and verbs provided. Check together and with the teacher. </w:t>
            </w:r>
          </w:p>
          <w:p w:rsidR="00217910" w:rsidRPr="00217910" w:rsidRDefault="00217910" w:rsidP="00217910">
            <w:pPr>
              <w:pStyle w:val="ListParagraph"/>
              <w:rPr>
                <w:rFonts w:ascii="Arial" w:hAnsi="Arial" w:cs="Arial"/>
              </w:rPr>
            </w:pPr>
          </w:p>
          <w:p w:rsidR="00217910" w:rsidRDefault="009440E1" w:rsidP="000A44F4">
            <w:pPr>
              <w:pStyle w:val="ListParagraph"/>
              <w:numPr>
                <w:ilvl w:val="0"/>
                <w:numId w:val="2"/>
              </w:numPr>
              <w:ind w:left="360"/>
              <w:rPr>
                <w:rFonts w:ascii="Arial" w:hAnsi="Arial" w:cs="Arial"/>
              </w:rPr>
            </w:pPr>
            <w:r>
              <w:rPr>
                <w:rFonts w:ascii="Arial" w:hAnsi="Arial" w:cs="Arial"/>
              </w:rPr>
              <w:t xml:space="preserve">Cut your groups 4 questions and answers apart, put them in the manila folder, and pass them to the next group. That group matches questions to answers, reading them aloud to each other. Pass until every group has seen all other questions and answers. </w:t>
            </w:r>
          </w:p>
          <w:p w:rsidR="009440E1" w:rsidRPr="009440E1" w:rsidRDefault="009440E1" w:rsidP="009440E1">
            <w:pPr>
              <w:pStyle w:val="ListParagraph"/>
              <w:rPr>
                <w:rFonts w:ascii="Arial" w:hAnsi="Arial" w:cs="Arial"/>
              </w:rPr>
            </w:pPr>
          </w:p>
          <w:p w:rsidR="0004497A" w:rsidRDefault="009440E1" w:rsidP="0004497A">
            <w:pPr>
              <w:pStyle w:val="ListParagraph"/>
              <w:numPr>
                <w:ilvl w:val="0"/>
                <w:numId w:val="2"/>
              </w:numPr>
              <w:ind w:left="360"/>
              <w:rPr>
                <w:rFonts w:ascii="Arial" w:hAnsi="Arial" w:cs="Arial"/>
              </w:rPr>
            </w:pPr>
            <w:r w:rsidRPr="009440E1">
              <w:rPr>
                <w:rFonts w:ascii="Arial" w:hAnsi="Arial" w:cs="Arial"/>
              </w:rPr>
              <w:t xml:space="preserve">Each of 4 groups will be responsible for one verb: Is/Are/Do/Does. Collect all questions (with answers) that use your verb. Once all are categorized, we will write them on the board together or if no time, we’ll read and I will photocopy them for everyone. </w:t>
            </w:r>
          </w:p>
          <w:p w:rsidR="009440E1" w:rsidRPr="009440E1" w:rsidRDefault="009440E1" w:rsidP="009440E1">
            <w:pPr>
              <w:pStyle w:val="ListParagraph"/>
              <w:rPr>
                <w:rFonts w:ascii="Arial" w:hAnsi="Arial" w:cs="Arial"/>
              </w:rPr>
            </w:pPr>
          </w:p>
          <w:p w:rsidR="0004497A" w:rsidRDefault="0004497A" w:rsidP="0004497A">
            <w:pPr>
              <w:rPr>
                <w:rFonts w:ascii="Arial" w:hAnsi="Arial" w:cs="Arial"/>
              </w:rPr>
            </w:pPr>
          </w:p>
          <w:p w:rsidR="0004497A" w:rsidRDefault="0004497A" w:rsidP="0004497A">
            <w:pPr>
              <w:rPr>
                <w:rFonts w:ascii="Arial" w:hAnsi="Arial" w:cs="Arial"/>
              </w:rPr>
            </w:pPr>
          </w:p>
          <w:p w:rsidR="0004497A" w:rsidRDefault="0004497A" w:rsidP="0004497A">
            <w:pPr>
              <w:rPr>
                <w:rFonts w:ascii="Arial" w:hAnsi="Arial" w:cs="Arial"/>
              </w:rPr>
            </w:pPr>
          </w:p>
          <w:p w:rsidR="0004497A" w:rsidRPr="0004497A" w:rsidRDefault="0004497A" w:rsidP="0004497A">
            <w:pPr>
              <w:rPr>
                <w:rFonts w:ascii="Arial" w:hAnsi="Arial" w:cs="Arial"/>
              </w:rPr>
            </w:pPr>
          </w:p>
        </w:tc>
        <w:tc>
          <w:tcPr>
            <w:tcW w:w="6841" w:type="dxa"/>
          </w:tcPr>
          <w:p w:rsidR="0001452C" w:rsidRDefault="0001452C" w:rsidP="00C829E0">
            <w:pPr>
              <w:rPr>
                <w:rFonts w:ascii="Arial" w:hAnsi="Arial" w:cs="Arial"/>
              </w:rPr>
            </w:pPr>
          </w:p>
          <w:p w:rsidR="00F8407D" w:rsidRPr="0004497A" w:rsidRDefault="00866E4F" w:rsidP="008F2724">
            <w:pPr>
              <w:pStyle w:val="ListParagraph"/>
              <w:numPr>
                <w:ilvl w:val="0"/>
                <w:numId w:val="5"/>
              </w:numPr>
              <w:rPr>
                <w:rFonts w:ascii="Arial" w:hAnsi="Arial" w:cs="Arial"/>
                <w:i/>
              </w:rPr>
            </w:pPr>
            <w:r>
              <w:rPr>
                <w:rFonts w:ascii="Arial" w:hAnsi="Arial" w:cs="Arial"/>
              </w:rPr>
              <w:t>Questions beginning with Is/Are/Do/Does (about 10)</w:t>
            </w:r>
          </w:p>
          <w:p w:rsidR="0004497A" w:rsidRPr="0004497A" w:rsidRDefault="00866E4F" w:rsidP="008F2724">
            <w:pPr>
              <w:pStyle w:val="ListParagraph"/>
              <w:numPr>
                <w:ilvl w:val="0"/>
                <w:numId w:val="5"/>
              </w:numPr>
              <w:rPr>
                <w:rFonts w:ascii="Arial" w:hAnsi="Arial" w:cs="Arial"/>
                <w:i/>
              </w:rPr>
            </w:pPr>
            <w:r>
              <w:rPr>
                <w:rFonts w:ascii="Arial" w:hAnsi="Arial" w:cs="Arial"/>
                <w:i/>
              </w:rPr>
              <w:t>Grammar Step by Step 2</w:t>
            </w:r>
          </w:p>
          <w:p w:rsidR="00381F0A" w:rsidRPr="0004497A" w:rsidRDefault="00CA664F" w:rsidP="00866E4F">
            <w:pPr>
              <w:pStyle w:val="ListParagraph"/>
              <w:numPr>
                <w:ilvl w:val="0"/>
                <w:numId w:val="5"/>
              </w:numPr>
              <w:rPr>
                <w:rFonts w:ascii="Arial" w:hAnsi="Arial" w:cs="Arial"/>
                <w:i/>
              </w:rPr>
            </w:pPr>
            <w:r>
              <w:rPr>
                <w:rFonts w:ascii="Arial" w:hAnsi="Arial" w:cs="Arial"/>
              </w:rPr>
              <w:t>Question and answer sheets (attached)</w:t>
            </w:r>
          </w:p>
          <w:p w:rsidR="00381F0A" w:rsidRPr="00381F0A" w:rsidRDefault="00381F0A" w:rsidP="00381F0A">
            <w:pPr>
              <w:ind w:left="360"/>
              <w:rPr>
                <w:rFonts w:ascii="Arial" w:hAnsi="Arial" w:cs="Arial"/>
              </w:rPr>
            </w:pPr>
          </w:p>
          <w:p w:rsidR="008F2724" w:rsidRPr="008F2724" w:rsidRDefault="008F2724" w:rsidP="002731E6">
            <w:pPr>
              <w:pStyle w:val="ListParagraph"/>
              <w:rPr>
                <w:rFonts w:ascii="Arial" w:hAnsi="Arial" w:cs="Arial"/>
                <w:i/>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Pr="00381F0A" w:rsidRDefault="00F8407D" w:rsidP="00381F0A">
            <w:pPr>
              <w:rPr>
                <w:rFonts w:ascii="Arial" w:hAnsi="Arial" w:cs="Arial"/>
                <w:i/>
              </w:rPr>
            </w:pPr>
          </w:p>
        </w:tc>
      </w:tr>
    </w:tbl>
    <w:p w:rsidR="00E239B9" w:rsidRDefault="00E239B9">
      <w:pPr>
        <w:rPr>
          <w:rFonts w:ascii="Arial" w:hAnsi="Arial" w:cs="Arial"/>
          <w:b/>
          <w:bCs/>
          <w:u w:val="single"/>
        </w:rPr>
      </w:pPr>
      <w:r>
        <w:rPr>
          <w:rFonts w:ascii="Arial" w:hAnsi="Arial" w:cs="Arial"/>
          <w:b/>
          <w:bCs/>
          <w:u w:val="single"/>
        </w:rPr>
        <w:lastRenderedPageBreak/>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5976F8" w:rsidRDefault="005976F8">
            <w:pPr>
              <w:rPr>
                <w:rFonts w:ascii="Arial" w:hAnsi="Arial" w:cs="Arial"/>
                <w:b/>
                <w:bCs/>
              </w:rPr>
            </w:pPr>
          </w:p>
          <w:p w:rsidR="00BF191E" w:rsidRDefault="008412DE">
            <w:pPr>
              <w:rPr>
                <w:rFonts w:ascii="Arial" w:hAnsi="Arial" w:cs="Arial"/>
                <w:b/>
                <w:bCs/>
              </w:rPr>
            </w:pPr>
            <w:r>
              <w:rPr>
                <w:rFonts w:ascii="Arial" w:hAnsi="Arial" w:cs="Arial"/>
                <w:bCs/>
              </w:rPr>
              <w:t xml:space="preserve">Answers written in books and questions asked aloud to partners. Written questions and answers. Answers out loud during the wrap-up. </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tblPr>
      <w:tblGrid>
        <w:gridCol w:w="13752"/>
      </w:tblGrid>
      <w:tr w:rsidR="00805EF7" w:rsidTr="00805EF7">
        <w:tc>
          <w:tcPr>
            <w:tcW w:w="13752" w:type="dxa"/>
          </w:tcPr>
          <w:p w:rsidR="00805EF7" w:rsidRDefault="00805EF7" w:rsidP="00805EF7">
            <w:pPr>
              <w:rPr>
                <w:rFonts w:ascii="Arial" w:hAnsi="Arial" w:cs="Arial"/>
              </w:rPr>
            </w:pPr>
          </w:p>
          <w:p w:rsidR="00EB2E88" w:rsidRDefault="008412DE" w:rsidP="008412DE">
            <w:pPr>
              <w:rPr>
                <w:rFonts w:ascii="Arial" w:hAnsi="Arial" w:cs="Arial"/>
              </w:rPr>
            </w:pPr>
            <w:r>
              <w:rPr>
                <w:rFonts w:ascii="Arial" w:hAnsi="Arial" w:cs="Arial"/>
              </w:rPr>
              <w:t xml:space="preserve">I will give you an answer sentence and you formulate a question (about 8, using each verb Is/Are/Do/Does with a </w:t>
            </w:r>
            <w:proofErr w:type="spellStart"/>
            <w:r>
              <w:rPr>
                <w:rFonts w:ascii="Arial" w:hAnsi="Arial" w:cs="Arial"/>
              </w:rPr>
              <w:t>Wh</w:t>
            </w:r>
            <w:proofErr w:type="spellEnd"/>
            <w:r>
              <w:rPr>
                <w:rFonts w:ascii="Arial" w:hAnsi="Arial" w:cs="Arial"/>
              </w:rPr>
              <w:t xml:space="preserve"> question word). </w:t>
            </w:r>
          </w:p>
          <w:p w:rsidR="008412DE" w:rsidRPr="00805EF7" w:rsidRDefault="008412DE" w:rsidP="008412DE">
            <w:pPr>
              <w:rPr>
                <w:rFonts w:ascii="Arial" w:hAnsi="Arial" w:cs="Arial"/>
                <w:sz w:val="18"/>
                <w:szCs w:val="18"/>
              </w:rPr>
            </w:pPr>
          </w:p>
        </w:tc>
      </w:tr>
    </w:tbl>
    <w:p w:rsidR="00E239B9" w:rsidRPr="00D074A3" w:rsidRDefault="00E239B9" w:rsidP="00805EF7">
      <w:pPr>
        <w:jc w:val="right"/>
        <w:rPr>
          <w:rFonts w:ascii="Arial" w:hAnsi="Arial" w:cs="Arial"/>
          <w:b/>
          <w:u w:val="single"/>
        </w:rPr>
      </w:pPr>
    </w:p>
    <w:p w:rsidR="001A6BA2" w:rsidRPr="00D074A3" w:rsidRDefault="00D074A3" w:rsidP="00D074A3">
      <w:pPr>
        <w:rPr>
          <w:rFonts w:ascii="Arial" w:hAnsi="Arial" w:cs="Arial"/>
          <w:b/>
          <w:u w:val="single"/>
        </w:rPr>
      </w:pPr>
      <w:r w:rsidRPr="00D074A3">
        <w:rPr>
          <w:rFonts w:ascii="Arial" w:hAnsi="Arial" w:cs="Arial"/>
          <w:b/>
          <w:u w:val="single"/>
        </w:rPr>
        <w:t>TEACHER COMMENTS:</w:t>
      </w: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p w:rsidR="001A6BA2" w:rsidRDefault="001A6BA2" w:rsidP="00805EF7">
      <w:pPr>
        <w:jc w:val="right"/>
      </w:pPr>
    </w:p>
    <w:sectPr w:rsidR="001A6BA2" w:rsidSect="00F56660">
      <w:pgSz w:w="15840" w:h="12240" w:orient="landscape"/>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compat/>
  <w:rsids>
    <w:rsidRoot w:val="00C0355A"/>
    <w:rsid w:val="0001452C"/>
    <w:rsid w:val="000156D5"/>
    <w:rsid w:val="00017EE1"/>
    <w:rsid w:val="00023EED"/>
    <w:rsid w:val="00034642"/>
    <w:rsid w:val="0004497A"/>
    <w:rsid w:val="0005191E"/>
    <w:rsid w:val="00072466"/>
    <w:rsid w:val="000A44F4"/>
    <w:rsid w:val="000B2E4A"/>
    <w:rsid w:val="000B32A5"/>
    <w:rsid w:val="000C6BF4"/>
    <w:rsid w:val="000E5E55"/>
    <w:rsid w:val="00110AF7"/>
    <w:rsid w:val="00113634"/>
    <w:rsid w:val="001253C1"/>
    <w:rsid w:val="00144B98"/>
    <w:rsid w:val="001469F7"/>
    <w:rsid w:val="0015197F"/>
    <w:rsid w:val="001647EB"/>
    <w:rsid w:val="00185107"/>
    <w:rsid w:val="001948D7"/>
    <w:rsid w:val="00196583"/>
    <w:rsid w:val="001A6BA2"/>
    <w:rsid w:val="001B13DC"/>
    <w:rsid w:val="001D6B10"/>
    <w:rsid w:val="001E0CFC"/>
    <w:rsid w:val="001F6309"/>
    <w:rsid w:val="00217910"/>
    <w:rsid w:val="00235D0C"/>
    <w:rsid w:val="002731E6"/>
    <w:rsid w:val="002B0031"/>
    <w:rsid w:val="002C3083"/>
    <w:rsid w:val="002C3B4E"/>
    <w:rsid w:val="002C4B95"/>
    <w:rsid w:val="002E2A4A"/>
    <w:rsid w:val="0031716C"/>
    <w:rsid w:val="0032148D"/>
    <w:rsid w:val="00342587"/>
    <w:rsid w:val="00343A90"/>
    <w:rsid w:val="00344A3F"/>
    <w:rsid w:val="0034557D"/>
    <w:rsid w:val="00345703"/>
    <w:rsid w:val="003610D7"/>
    <w:rsid w:val="00381F0A"/>
    <w:rsid w:val="00392876"/>
    <w:rsid w:val="003B0D21"/>
    <w:rsid w:val="003C0D3F"/>
    <w:rsid w:val="003D0030"/>
    <w:rsid w:val="003D626D"/>
    <w:rsid w:val="003E7966"/>
    <w:rsid w:val="003F7B88"/>
    <w:rsid w:val="00403F7A"/>
    <w:rsid w:val="00452236"/>
    <w:rsid w:val="0047462C"/>
    <w:rsid w:val="00474B3F"/>
    <w:rsid w:val="004A1A03"/>
    <w:rsid w:val="004A7AAC"/>
    <w:rsid w:val="004B1AD7"/>
    <w:rsid w:val="004B228A"/>
    <w:rsid w:val="004B2953"/>
    <w:rsid w:val="004E75E1"/>
    <w:rsid w:val="00507844"/>
    <w:rsid w:val="00543D47"/>
    <w:rsid w:val="005472AF"/>
    <w:rsid w:val="00550872"/>
    <w:rsid w:val="00550A24"/>
    <w:rsid w:val="005538F7"/>
    <w:rsid w:val="00556A66"/>
    <w:rsid w:val="005638B9"/>
    <w:rsid w:val="0059058B"/>
    <w:rsid w:val="005976F8"/>
    <w:rsid w:val="005A20D5"/>
    <w:rsid w:val="005A43C6"/>
    <w:rsid w:val="005A5342"/>
    <w:rsid w:val="005A65A4"/>
    <w:rsid w:val="005B1167"/>
    <w:rsid w:val="005C5006"/>
    <w:rsid w:val="005C7384"/>
    <w:rsid w:val="005F06AE"/>
    <w:rsid w:val="00604884"/>
    <w:rsid w:val="00607EE9"/>
    <w:rsid w:val="00677F83"/>
    <w:rsid w:val="006B2B56"/>
    <w:rsid w:val="006E57D9"/>
    <w:rsid w:val="006E7A2B"/>
    <w:rsid w:val="0071531F"/>
    <w:rsid w:val="00725F3F"/>
    <w:rsid w:val="00753A97"/>
    <w:rsid w:val="0077670C"/>
    <w:rsid w:val="00776D19"/>
    <w:rsid w:val="00790542"/>
    <w:rsid w:val="007A1C36"/>
    <w:rsid w:val="007A45EA"/>
    <w:rsid w:val="007A5E09"/>
    <w:rsid w:val="007B565C"/>
    <w:rsid w:val="007C2472"/>
    <w:rsid w:val="007C3361"/>
    <w:rsid w:val="007D4D43"/>
    <w:rsid w:val="007D5093"/>
    <w:rsid w:val="007E35F4"/>
    <w:rsid w:val="007F62F2"/>
    <w:rsid w:val="00803283"/>
    <w:rsid w:val="00805EF7"/>
    <w:rsid w:val="008152F2"/>
    <w:rsid w:val="0082089D"/>
    <w:rsid w:val="0082510E"/>
    <w:rsid w:val="00840BEB"/>
    <w:rsid w:val="008412DE"/>
    <w:rsid w:val="0084326C"/>
    <w:rsid w:val="0084491A"/>
    <w:rsid w:val="00855B0E"/>
    <w:rsid w:val="00856190"/>
    <w:rsid w:val="00866E4F"/>
    <w:rsid w:val="00885C7E"/>
    <w:rsid w:val="008C418D"/>
    <w:rsid w:val="008D6E87"/>
    <w:rsid w:val="008D6FE7"/>
    <w:rsid w:val="008F2724"/>
    <w:rsid w:val="009001D6"/>
    <w:rsid w:val="00903FA0"/>
    <w:rsid w:val="0092339A"/>
    <w:rsid w:val="0093678A"/>
    <w:rsid w:val="009440E1"/>
    <w:rsid w:val="009505C6"/>
    <w:rsid w:val="00951689"/>
    <w:rsid w:val="00971B08"/>
    <w:rsid w:val="009825CB"/>
    <w:rsid w:val="00993EB7"/>
    <w:rsid w:val="009A6CB8"/>
    <w:rsid w:val="009B6316"/>
    <w:rsid w:val="009C056A"/>
    <w:rsid w:val="009D2307"/>
    <w:rsid w:val="009F0532"/>
    <w:rsid w:val="00A009F1"/>
    <w:rsid w:val="00A01BB7"/>
    <w:rsid w:val="00A0318A"/>
    <w:rsid w:val="00A23887"/>
    <w:rsid w:val="00A375C2"/>
    <w:rsid w:val="00A41454"/>
    <w:rsid w:val="00A57151"/>
    <w:rsid w:val="00A63345"/>
    <w:rsid w:val="00A77FC5"/>
    <w:rsid w:val="00A87D3C"/>
    <w:rsid w:val="00AB4511"/>
    <w:rsid w:val="00AC3C84"/>
    <w:rsid w:val="00AC450F"/>
    <w:rsid w:val="00AD0A96"/>
    <w:rsid w:val="00B15389"/>
    <w:rsid w:val="00B23238"/>
    <w:rsid w:val="00B2465E"/>
    <w:rsid w:val="00B31B3A"/>
    <w:rsid w:val="00B43BA0"/>
    <w:rsid w:val="00B552A7"/>
    <w:rsid w:val="00B7457F"/>
    <w:rsid w:val="00B96512"/>
    <w:rsid w:val="00BA5629"/>
    <w:rsid w:val="00BB3A93"/>
    <w:rsid w:val="00BD431D"/>
    <w:rsid w:val="00BE1F38"/>
    <w:rsid w:val="00BE2185"/>
    <w:rsid w:val="00BF191E"/>
    <w:rsid w:val="00BF3B8A"/>
    <w:rsid w:val="00BF4501"/>
    <w:rsid w:val="00C02F2C"/>
    <w:rsid w:val="00C0355A"/>
    <w:rsid w:val="00C216BE"/>
    <w:rsid w:val="00C24B4A"/>
    <w:rsid w:val="00C368C6"/>
    <w:rsid w:val="00C91937"/>
    <w:rsid w:val="00CA16C0"/>
    <w:rsid w:val="00CA664F"/>
    <w:rsid w:val="00CF27A2"/>
    <w:rsid w:val="00CF79ED"/>
    <w:rsid w:val="00D074A3"/>
    <w:rsid w:val="00D07803"/>
    <w:rsid w:val="00D33322"/>
    <w:rsid w:val="00D34A62"/>
    <w:rsid w:val="00D4702B"/>
    <w:rsid w:val="00D80F2F"/>
    <w:rsid w:val="00D815BE"/>
    <w:rsid w:val="00DD256D"/>
    <w:rsid w:val="00E00D5F"/>
    <w:rsid w:val="00E073C3"/>
    <w:rsid w:val="00E239B9"/>
    <w:rsid w:val="00E36616"/>
    <w:rsid w:val="00E5516B"/>
    <w:rsid w:val="00E55F87"/>
    <w:rsid w:val="00E86D6F"/>
    <w:rsid w:val="00E90C05"/>
    <w:rsid w:val="00EA2B25"/>
    <w:rsid w:val="00EB2E88"/>
    <w:rsid w:val="00ED7524"/>
    <w:rsid w:val="00EE05FC"/>
    <w:rsid w:val="00EF240D"/>
    <w:rsid w:val="00EF25C9"/>
    <w:rsid w:val="00F4012D"/>
    <w:rsid w:val="00F56660"/>
    <w:rsid w:val="00F60DD3"/>
    <w:rsid w:val="00F8407D"/>
    <w:rsid w:val="00F932A7"/>
    <w:rsid w:val="00FA2605"/>
    <w:rsid w:val="00FA5FF4"/>
    <w:rsid w:val="00FA7B35"/>
    <w:rsid w:val="00FB3BAD"/>
    <w:rsid w:val="00FB4E54"/>
    <w:rsid w:val="00FD732D"/>
    <w:rsid w:val="00FD7488"/>
    <w:rsid w:val="00FE0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Arlyce Menzies</cp:lastModifiedBy>
  <cp:revision>9</cp:revision>
  <cp:lastPrinted>2013-06-18T16:48:00Z</cp:lastPrinted>
  <dcterms:created xsi:type="dcterms:W3CDTF">2015-11-09T01:54:00Z</dcterms:created>
  <dcterms:modified xsi:type="dcterms:W3CDTF">2015-11-17T18:57:00Z</dcterms:modified>
</cp:coreProperties>
</file>