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tabs>
          <w:tab w:val="center" w:pos="4680"/>
          <w:tab w:val="right" w:pos="9360"/>
        </w:tabs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rtl w:val="0"/>
        </w:rPr>
        <w:t xml:space="preserve">Class:</w:t>
      </w:r>
      <w:r w:rsidDel="00000000" w:rsidR="00000000" w:rsidRPr="00000000">
        <w:rPr>
          <w:rtl w:val="0"/>
        </w:rPr>
        <w:t xml:space="preserve"> ELL 3</w:t>
      </w:r>
      <w:r w:rsidDel="00000000" w:rsidR="00000000" w:rsidRPr="00000000">
        <w:rPr>
          <w:rFonts w:ascii="Calibri" w:cs="Calibri" w:eastAsia="Calibri" w:hAnsi="Calibri"/>
          <w:sz w:val="22"/>
          <w:rtl w:val="0"/>
        </w:rPr>
        <w:t xml:space="preserve">  </w:t>
      </w: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22"/>
          <w:rtl w:val="0"/>
        </w:rPr>
        <w:t xml:space="preserve">Teacher: </w:t>
      </w:r>
      <w:r w:rsidDel="00000000" w:rsidR="00000000" w:rsidRPr="00000000">
        <w:rPr>
          <w:rtl w:val="0"/>
        </w:rPr>
        <w:t xml:space="preserve">MJ Jouttenus</w:t>
      </w:r>
    </w:p>
    <w:p w:rsidR="00000000" w:rsidDel="00000000" w:rsidP="00000000" w:rsidRDefault="00000000" w:rsidRPr="00000000">
      <w:pPr>
        <w:tabs>
          <w:tab w:val="center" w:pos="4680"/>
          <w:tab w:val="right" w:pos="936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center" w:pos="4680"/>
          <w:tab w:val="right" w:pos="9360"/>
        </w:tabs>
        <w:spacing w:after="0" w:before="0" w:line="240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22"/>
          <w:rtl w:val="0"/>
        </w:rPr>
        <w:t xml:space="preserve">Lesson</w:t>
      </w:r>
      <w:r w:rsidDel="00000000" w:rsidR="00000000" w:rsidRPr="00000000">
        <w:rPr>
          <w:rtl w:val="0"/>
        </w:rPr>
        <w:t xml:space="preserve">: Modals--should, could, would</w:t>
        <w:tab/>
      </w:r>
      <w:r w:rsidDel="00000000" w:rsidR="00000000" w:rsidRPr="00000000">
        <w:rPr>
          <w:rFonts w:ascii="Calibri" w:cs="Calibri" w:eastAsia="Calibri" w:hAnsi="Calibri"/>
          <w:sz w:val="22"/>
          <w:rtl w:val="0"/>
        </w:rPr>
        <w:t xml:space="preserve">Date:</w:t>
      </w:r>
      <w:r w:rsidDel="00000000" w:rsidR="00000000" w:rsidRPr="00000000">
        <w:rPr>
          <w:rtl w:val="0"/>
        </w:rPr>
        <w:t xml:space="preserve"> 5/12/15</w:t>
      </w:r>
    </w:p>
    <w:p w:rsidR="00000000" w:rsidDel="00000000" w:rsidP="00000000" w:rsidRDefault="00000000" w:rsidRPr="00000000">
      <w:pPr>
        <w:tabs>
          <w:tab w:val="center" w:pos="4680"/>
          <w:tab w:val="right" w:pos="9360"/>
        </w:tabs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51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510"/>
        <w:tblGridChange w:id="0">
          <w:tblGrid>
            <w:gridCol w:w="9510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Skill Objective #1  (Students will be able to…)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read an article, answer comprehension and vocabulary questions, and write a short reflection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Content Objective #1 (Students will know that…)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American wedding customs and etiquette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Frameworks: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R1.4a, R1.4c, R1.4d, R2.4d, R2.4f, W1.4d, W2.4d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Activities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a. Follow up with the homework pages assigned from the workbook to review should/shouldn’t, have to/don’t have to so they’re ready for the article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b. Turn to p. 156, article on wedding etiquette, look at title, picture, as you read, compare what you read with your own experiences with weddings, read in pairs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c. Do the comprehension and vocabulary questions to check understanding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d. Has anybody ever attended an American wedding? What was your experience like? How do weddings differ in your native country? Discuss with a partner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e. Write a short reflection comparing a wedding you have attending with an American wedding, make sure to include what you should/shouldn’t/have to/don’t have to do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Materials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Class copies of English in Action 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Assessment #1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written reflection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Wrap Up Reflection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Do you feel comfortable with “should”? How do modals function in a sentence? Weddings are one place etiquette is important; what are other times it might be important to know the rules of behavior?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Skill Objective #2 (Students will be able to…)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use should, could, and would in questions, ask and answer interview questions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Content Objective #2 (Students will know that…)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polite requests at work, interview etiquette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Frameworks: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L1.4b, L2.4b, S1.4b, S2.4c, S3.4b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Activities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a. Just like there are social rules at weddings, there are social rules of behavior at work, introduce “could you” and “would you” to make polite requests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b. Turn to p. 163, restate commands as polite requests, do the accompanying listening and pronunciation exercises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c. Do you hear people using these? Where? Are you comfortable using them yourself? Role play situations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d. Turn to p. 177, look at the pictures of people waiting for an interview, talk about what they should/shouldn’t do if they want to get the job, look over interview tips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e. Go over interview questions, practice in groups of three an interview having the third person give feedback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Materials: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English in Action 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Assessment #2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Observations during interview practice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Wrap Up Reflection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What are ways you can be more prepared and feel more comfortable in an interview?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/Relationships>
</file>