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88A8C" w14:textId="77777777" w:rsidR="00B92A23" w:rsidRDefault="00B92A23" w:rsidP="00B92A23">
      <w:pPr>
        <w:pStyle w:val="Header"/>
      </w:pPr>
      <w:proofErr w:type="spellStart"/>
      <w:r>
        <w:t>Class</w:t>
      </w:r>
      <w:proofErr w:type="gramStart"/>
      <w:r>
        <w:t>:_</w:t>
      </w:r>
      <w:proofErr w:type="gramEnd"/>
      <w:r>
        <w:t>_____</w:t>
      </w:r>
      <w:r w:rsidR="00CD2F09">
        <w:rPr>
          <w:u w:val="single"/>
        </w:rPr>
        <w:t>ELL</w:t>
      </w:r>
      <w:proofErr w:type="spellEnd"/>
      <w:r w:rsidR="00CD2F09">
        <w:rPr>
          <w:u w:val="single"/>
        </w:rPr>
        <w:t xml:space="preserve"> C</w:t>
      </w:r>
      <w:r>
        <w:t xml:space="preserve">________________________                                                 </w:t>
      </w:r>
      <w:r>
        <w:tab/>
        <w:t>Teacher: _________</w:t>
      </w:r>
      <w:r w:rsidR="00CD2F09">
        <w:rPr>
          <w:u w:val="single"/>
        </w:rPr>
        <w:t>Lori Segall</w:t>
      </w:r>
      <w:r>
        <w:t>_______________________</w:t>
      </w:r>
    </w:p>
    <w:p w14:paraId="2767ED42" w14:textId="77777777" w:rsidR="00B92A23" w:rsidRDefault="00B92A23" w:rsidP="00B92A23">
      <w:pPr>
        <w:pStyle w:val="Header"/>
      </w:pPr>
    </w:p>
    <w:p w14:paraId="5905D2FE" w14:textId="3179A67F" w:rsidR="00B92A23" w:rsidRDefault="00B92A23" w:rsidP="00B92A23">
      <w:pPr>
        <w:pStyle w:val="Header"/>
      </w:pPr>
      <w:proofErr w:type="spellStart"/>
      <w:r>
        <w:t>Lesson____</w:t>
      </w:r>
      <w:r w:rsidR="00171002">
        <w:rPr>
          <w:u w:val="single"/>
        </w:rPr>
        <w:t>Be</w:t>
      </w:r>
      <w:proofErr w:type="spellEnd"/>
      <w:r w:rsidR="00171002">
        <w:rPr>
          <w:u w:val="single"/>
        </w:rPr>
        <w:t xml:space="preserve"> going to + verb q</w:t>
      </w:r>
      <w:r w:rsidR="00CD2F09">
        <w:rPr>
          <w:u w:val="single"/>
        </w:rPr>
        <w:t>uestions</w:t>
      </w:r>
      <w:r>
        <w:t>___________________________</w:t>
      </w:r>
      <w:r>
        <w:tab/>
        <w:t xml:space="preserve">  </w:t>
      </w:r>
      <w:r w:rsidR="00D870CC">
        <w:t xml:space="preserve">                   </w:t>
      </w:r>
      <w:proofErr w:type="spellStart"/>
      <w:r w:rsidR="00D870CC">
        <w:t>Date</w:t>
      </w:r>
      <w:proofErr w:type="gramStart"/>
      <w:r w:rsidR="00D870CC">
        <w:t>:_</w:t>
      </w:r>
      <w:proofErr w:type="gramEnd"/>
      <w:r w:rsidR="00D870CC">
        <w:t>_____</w:t>
      </w:r>
      <w:r w:rsidR="00D870CC">
        <w:rPr>
          <w:u w:val="single"/>
        </w:rPr>
        <w:t>Nov</w:t>
      </w:r>
      <w:proofErr w:type="spellEnd"/>
      <w:r w:rsidR="00D870CC">
        <w:rPr>
          <w:u w:val="single"/>
        </w:rPr>
        <w:t>. 1</w:t>
      </w:r>
      <w:r w:rsidR="00CD2F09">
        <w:rPr>
          <w:u w:val="single"/>
        </w:rPr>
        <w:t>, 2015</w:t>
      </w:r>
      <w:r>
        <w:t>____________________</w:t>
      </w:r>
    </w:p>
    <w:p w14:paraId="4F7C4831" w14:textId="77777777" w:rsidR="00622AD6" w:rsidRDefault="00622AD6" w:rsidP="00622AD6"/>
    <w:tbl>
      <w:tblPr>
        <w:tblStyle w:val="TableGrid"/>
        <w:tblW w:w="0" w:type="auto"/>
        <w:tblLook w:val="04A0" w:firstRow="1" w:lastRow="0" w:firstColumn="1" w:lastColumn="0" w:noHBand="0" w:noVBand="1"/>
      </w:tblPr>
      <w:tblGrid>
        <w:gridCol w:w="12978"/>
      </w:tblGrid>
      <w:tr w:rsidR="00622AD6" w14:paraId="3836DC23" w14:textId="77777777" w:rsidTr="00622AD6">
        <w:tc>
          <w:tcPr>
            <w:tcW w:w="12978" w:type="dxa"/>
          </w:tcPr>
          <w:p w14:paraId="6DEA6B8C" w14:textId="77777777" w:rsidR="00622AD6" w:rsidRDefault="00622AD6" w:rsidP="00CD2F09">
            <w:r>
              <w:t>Skill Objective #1</w:t>
            </w:r>
            <w:r w:rsidR="00254094">
              <w:t xml:space="preserve"> (Students will be able to…)</w:t>
            </w:r>
          </w:p>
          <w:p w14:paraId="301BDE96" w14:textId="20460579" w:rsidR="00622AD6" w:rsidRDefault="00D870CC" w:rsidP="00D870CC">
            <w:r>
              <w:t>Use vocabulary words for medical specialists from a word bank to complete sentences in a quiz.</w:t>
            </w:r>
          </w:p>
        </w:tc>
      </w:tr>
      <w:tr w:rsidR="00622AD6" w14:paraId="01BF458D" w14:textId="77777777" w:rsidTr="00622AD6">
        <w:tc>
          <w:tcPr>
            <w:tcW w:w="12978" w:type="dxa"/>
          </w:tcPr>
          <w:p w14:paraId="2BA7F4AC" w14:textId="77777777" w:rsidR="00622AD6" w:rsidRDefault="00622AD6" w:rsidP="00CD2F09">
            <w:r>
              <w:t>Frameworks:</w:t>
            </w:r>
          </w:p>
          <w:p w14:paraId="656228AC" w14:textId="4F79A0E3" w:rsidR="00622AD6" w:rsidRDefault="00622AD6" w:rsidP="00D870CC">
            <w:r>
              <w:t xml:space="preserve"> </w:t>
            </w:r>
            <w:r w:rsidR="00D870CC">
              <w:t>R2.4 a, W2.4b</w:t>
            </w:r>
          </w:p>
        </w:tc>
      </w:tr>
      <w:tr w:rsidR="00622AD6" w14:paraId="0EF831AB" w14:textId="77777777" w:rsidTr="00622AD6">
        <w:tc>
          <w:tcPr>
            <w:tcW w:w="12978" w:type="dxa"/>
          </w:tcPr>
          <w:p w14:paraId="21DBD764" w14:textId="77777777" w:rsidR="00622AD6" w:rsidRDefault="00622AD6" w:rsidP="00CD2F09">
            <w:r>
              <w:t>Content Objective #1</w:t>
            </w:r>
            <w:r w:rsidR="00254094">
              <w:t xml:space="preserve"> (Students will know that…)</w:t>
            </w:r>
          </w:p>
          <w:p w14:paraId="5D15234D" w14:textId="684075D0" w:rsidR="00622AD6" w:rsidRDefault="00D870CC" w:rsidP="00D870CC">
            <w:r>
              <w:t>When talking about health problems, it’s useful to know the names of medical specialists</w:t>
            </w:r>
          </w:p>
        </w:tc>
      </w:tr>
      <w:tr w:rsidR="00622AD6" w14:paraId="3D53CF82" w14:textId="77777777" w:rsidTr="00622AD6">
        <w:tc>
          <w:tcPr>
            <w:tcW w:w="12978" w:type="dxa"/>
          </w:tcPr>
          <w:p w14:paraId="629627CA" w14:textId="77777777" w:rsidR="00622AD6" w:rsidRDefault="00622AD6" w:rsidP="00CD2F09">
            <w:r>
              <w:t>Frameworks:</w:t>
            </w:r>
          </w:p>
          <w:p w14:paraId="358152D7" w14:textId="77777777" w:rsidR="00622AD6" w:rsidRDefault="00622AD6" w:rsidP="00CD2F09">
            <w:r>
              <w:t xml:space="preserve"> </w:t>
            </w:r>
          </w:p>
        </w:tc>
      </w:tr>
      <w:tr w:rsidR="00622AD6" w14:paraId="272769B7" w14:textId="77777777" w:rsidTr="00622AD6">
        <w:tc>
          <w:tcPr>
            <w:tcW w:w="12978" w:type="dxa"/>
          </w:tcPr>
          <w:p w14:paraId="534C7A0E" w14:textId="6FDC3662" w:rsidR="00622AD6" w:rsidRDefault="00622AD6" w:rsidP="00CD2F09">
            <w:r>
              <w:t>Activities</w:t>
            </w:r>
          </w:p>
          <w:p w14:paraId="460E4050" w14:textId="1E8F72AB" w:rsidR="00622AD6" w:rsidRDefault="00622AD6" w:rsidP="00D870CC">
            <w:r>
              <w:t xml:space="preserve">1a. </w:t>
            </w:r>
            <w:r w:rsidR="00D870CC">
              <w:t xml:space="preserve">Give everyone the vocabulary sheet with medical specialist words that includes definitions. I pronounce the </w:t>
            </w:r>
            <w:proofErr w:type="gramStart"/>
            <w:r w:rsidR="00D870CC">
              <w:t>word,</w:t>
            </w:r>
            <w:proofErr w:type="gramEnd"/>
            <w:r w:rsidR="00D870CC">
              <w:t xml:space="preserve"> they say how many syllables and the stressed syllable (4.2, etc.)  They note on their paper how to pronounce it, either with this notation or another form they prefer, such as underlining stressed syllable.  I say it and they repeat.  They study the vocabulary, then put away the sheet.</w:t>
            </w:r>
          </w:p>
          <w:p w14:paraId="20F45AC2" w14:textId="77777777" w:rsidR="00D870CC" w:rsidRDefault="00D870CC" w:rsidP="00D870CC"/>
          <w:p w14:paraId="002ED055" w14:textId="77777777" w:rsidR="00D870CC" w:rsidRDefault="00D870CC" w:rsidP="00D870CC">
            <w:r>
              <w:t>2.   I pass out a crossword puzzle that uses clues with definitions.</w:t>
            </w:r>
          </w:p>
          <w:p w14:paraId="3CC4F993" w14:textId="77777777" w:rsidR="00D870CC" w:rsidRDefault="00D870CC" w:rsidP="00D870CC"/>
          <w:p w14:paraId="1F6BC7AC" w14:textId="37EB57B4" w:rsidR="00D870CC" w:rsidRDefault="00D870CC" w:rsidP="00D870CC">
            <w:r>
              <w:t>3.   Split the class into two teams.  Each team sends one person to the front of the room facing the class.  They are not allowed to look at the board.  I write a medical specialist word on the board.  Their team has to give them clues about the type of specialist, without using the word.  The first team’s ‘hot seat’ person to guess the word gets a point.  If they can spell it correctly, they get another point.  If they spell it incorrectly the other team has a turn and can earn a point.</w:t>
            </w:r>
          </w:p>
          <w:p w14:paraId="6BA74229" w14:textId="77777777" w:rsidR="00D870CC" w:rsidRDefault="00D870CC" w:rsidP="00D870CC"/>
          <w:p w14:paraId="5A9060BE" w14:textId="6E1F33E0" w:rsidR="00D870CC" w:rsidRDefault="00D870CC" w:rsidP="00D870CC">
            <w:r>
              <w:t>4.   Following class is the quiz with fill in the blank sentences.</w:t>
            </w:r>
          </w:p>
          <w:p w14:paraId="28502EFD" w14:textId="594A9B2B" w:rsidR="00D870CC" w:rsidRDefault="00D870CC" w:rsidP="00D870CC"/>
        </w:tc>
      </w:tr>
      <w:tr w:rsidR="00622AD6" w14:paraId="0716EB7D" w14:textId="77777777" w:rsidTr="00622AD6">
        <w:tc>
          <w:tcPr>
            <w:tcW w:w="12978" w:type="dxa"/>
          </w:tcPr>
          <w:p w14:paraId="2E0F6819" w14:textId="77777777" w:rsidR="00622AD6" w:rsidRDefault="00622AD6" w:rsidP="00CD2F09">
            <w:r>
              <w:t>Materials</w:t>
            </w:r>
          </w:p>
          <w:p w14:paraId="088590F6" w14:textId="036E2F02" w:rsidR="00622AD6" w:rsidRDefault="00D870CC" w:rsidP="00D870CC">
            <w:r>
              <w:t>Medical specialist vocabulary sheet, crossword puzzle, quiz</w:t>
            </w:r>
          </w:p>
        </w:tc>
      </w:tr>
      <w:tr w:rsidR="00622AD6" w14:paraId="12B03D98" w14:textId="77777777" w:rsidTr="00622AD6">
        <w:tc>
          <w:tcPr>
            <w:tcW w:w="12978" w:type="dxa"/>
          </w:tcPr>
          <w:p w14:paraId="1554BDC7" w14:textId="77777777" w:rsidR="00622AD6" w:rsidRDefault="00622AD6" w:rsidP="00CD2F09">
            <w:r>
              <w:t>Assessment #1</w:t>
            </w:r>
          </w:p>
          <w:p w14:paraId="1FA4DC9D" w14:textId="343F2077" w:rsidR="00622AD6" w:rsidRDefault="00D870CC" w:rsidP="008F024A">
            <w:r>
              <w:t>Quiz of 10 medical specialists</w:t>
            </w:r>
            <w:r w:rsidR="008F024A">
              <w:t xml:space="preserve"> and 10 sentences with blanks.</w:t>
            </w:r>
          </w:p>
        </w:tc>
      </w:tr>
      <w:tr w:rsidR="00622AD6" w14:paraId="1505924D" w14:textId="77777777" w:rsidTr="00254094">
        <w:trPr>
          <w:trHeight w:val="908"/>
        </w:trPr>
        <w:tc>
          <w:tcPr>
            <w:tcW w:w="12978" w:type="dxa"/>
          </w:tcPr>
          <w:p w14:paraId="0605E70F" w14:textId="04271C71" w:rsidR="00622AD6" w:rsidRDefault="004F0BE6" w:rsidP="00CD2F09">
            <w:r>
              <w:t>Wrap Up Reflection</w:t>
            </w:r>
          </w:p>
          <w:p w14:paraId="2B7DD29D" w14:textId="0AA1FCDC" w:rsidR="00622AD6" w:rsidRDefault="00D870CC" w:rsidP="00CD2F09">
            <w:r>
              <w:t>Of these medical specialists, which one do you want to see the least and why?</w:t>
            </w:r>
          </w:p>
        </w:tc>
      </w:tr>
      <w:tr w:rsidR="00D11AD3" w14:paraId="5FA0FE8A" w14:textId="77777777" w:rsidTr="00CD2F09">
        <w:tc>
          <w:tcPr>
            <w:tcW w:w="12978" w:type="dxa"/>
          </w:tcPr>
          <w:p w14:paraId="47EFAF86" w14:textId="77777777" w:rsidR="00F954FD" w:rsidRDefault="00F954FD" w:rsidP="00CD2F09"/>
          <w:p w14:paraId="512D7022" w14:textId="77777777" w:rsidR="00F954FD" w:rsidRDefault="00F954FD" w:rsidP="00CD2F09"/>
          <w:p w14:paraId="11CA4F78" w14:textId="77777777" w:rsidR="00D11AD3" w:rsidRDefault="00D11AD3" w:rsidP="00CD2F09">
            <w:r>
              <w:lastRenderedPageBreak/>
              <w:t>Skill Objective #2</w:t>
            </w:r>
            <w:r w:rsidR="00254094">
              <w:t xml:space="preserve"> (Students will be able to…)</w:t>
            </w:r>
          </w:p>
          <w:p w14:paraId="769978AA" w14:textId="77777777" w:rsidR="00F954FD" w:rsidRPr="00F954FD" w:rsidRDefault="00F954FD" w:rsidP="00F954FD">
            <w:pPr>
              <w:pStyle w:val="Body"/>
              <w:rPr>
                <w:sz w:val="22"/>
                <w:szCs w:val="22"/>
              </w:rPr>
            </w:pPr>
            <w:proofErr w:type="gramStart"/>
            <w:r w:rsidRPr="00F954FD">
              <w:rPr>
                <w:sz w:val="22"/>
                <w:szCs w:val="22"/>
              </w:rPr>
              <w:t>write</w:t>
            </w:r>
            <w:proofErr w:type="gramEnd"/>
            <w:r w:rsidRPr="00F954FD">
              <w:rPr>
                <w:sz w:val="22"/>
                <w:szCs w:val="22"/>
              </w:rPr>
              <w:t xml:space="preserve"> a conversation using </w:t>
            </w:r>
            <w:r w:rsidRPr="00F954FD">
              <w:rPr>
                <w:sz w:val="22"/>
                <w:szCs w:val="22"/>
              </w:rPr>
              <w:t>‘</w:t>
            </w:r>
            <w:proofErr w:type="spellStart"/>
            <w:r w:rsidRPr="00F954FD">
              <w:rPr>
                <w:sz w:val="22"/>
                <w:szCs w:val="22"/>
              </w:rPr>
              <w:t>wh</w:t>
            </w:r>
            <w:proofErr w:type="spellEnd"/>
            <w:r w:rsidRPr="00F954FD">
              <w:rPr>
                <w:sz w:val="22"/>
                <w:szCs w:val="22"/>
              </w:rPr>
              <w:t>’</w:t>
            </w:r>
            <w:r w:rsidRPr="00F954FD">
              <w:rPr>
                <w:sz w:val="22"/>
                <w:szCs w:val="22"/>
              </w:rPr>
              <w:t xml:space="preserve"> question word</w:t>
            </w:r>
            <w:r>
              <w:rPr>
                <w:sz w:val="22"/>
                <w:szCs w:val="22"/>
              </w:rPr>
              <w:t>s</w:t>
            </w:r>
            <w:r w:rsidRPr="00F954FD">
              <w:rPr>
                <w:sz w:val="22"/>
                <w:szCs w:val="22"/>
              </w:rPr>
              <w:t xml:space="preserve"> and be going to + verb form</w:t>
            </w:r>
          </w:p>
          <w:p w14:paraId="49A1CF78" w14:textId="77777777" w:rsidR="00D11AD3" w:rsidRDefault="00D11AD3" w:rsidP="008F024A"/>
        </w:tc>
      </w:tr>
      <w:tr w:rsidR="00D11AD3" w14:paraId="770CC300" w14:textId="77777777" w:rsidTr="00CD2F09">
        <w:tc>
          <w:tcPr>
            <w:tcW w:w="12978" w:type="dxa"/>
          </w:tcPr>
          <w:p w14:paraId="68008575" w14:textId="447BFB1A" w:rsidR="00D11AD3" w:rsidRDefault="00D11AD3" w:rsidP="00F954FD">
            <w:pPr>
              <w:pStyle w:val="Body"/>
            </w:pPr>
          </w:p>
        </w:tc>
      </w:tr>
      <w:tr w:rsidR="00D11AD3" w14:paraId="1C715F8E" w14:textId="77777777" w:rsidTr="00CD2F09">
        <w:tc>
          <w:tcPr>
            <w:tcW w:w="12978" w:type="dxa"/>
          </w:tcPr>
          <w:p w14:paraId="3FA1CD9D" w14:textId="77777777" w:rsidR="00D11AD3" w:rsidRDefault="00D11AD3" w:rsidP="00CD2F09">
            <w:r>
              <w:t>Content Objective #2</w:t>
            </w:r>
            <w:r w:rsidR="00254094">
              <w:t xml:space="preserve"> (Students will know that…)</w:t>
            </w:r>
          </w:p>
          <w:p w14:paraId="3861D692" w14:textId="704BEC23" w:rsidR="00D11AD3" w:rsidRDefault="00F954FD" w:rsidP="00F954FD">
            <w:r>
              <w:t xml:space="preserve">Many people appreciate when you show concern about a friend’s health </w:t>
            </w:r>
            <w:proofErr w:type="gramStart"/>
            <w:r>
              <w:t>problem,</w:t>
            </w:r>
            <w:proofErr w:type="gramEnd"/>
            <w:r>
              <w:t xml:space="preserve"> it’s OK to ask some questions.</w:t>
            </w:r>
          </w:p>
        </w:tc>
      </w:tr>
      <w:tr w:rsidR="00D11AD3" w14:paraId="5D857B75" w14:textId="77777777" w:rsidTr="00CD2F09">
        <w:tc>
          <w:tcPr>
            <w:tcW w:w="12978" w:type="dxa"/>
          </w:tcPr>
          <w:p w14:paraId="446B8D1F" w14:textId="77777777" w:rsidR="00D11AD3" w:rsidRDefault="00D11AD3" w:rsidP="00CD2F09">
            <w:r>
              <w:t>Frameworks:</w:t>
            </w:r>
          </w:p>
          <w:p w14:paraId="6D11C37D" w14:textId="6E36D0A8" w:rsidR="00D11AD3" w:rsidRDefault="00D11AD3" w:rsidP="00CD2F09">
            <w:r>
              <w:t xml:space="preserve"> </w:t>
            </w:r>
            <w:r w:rsidR="00F954FD">
              <w:t>L1.4a, L2.4a, L2.4b, S1.4a, S1.4b, S2.4c, S3.4b</w:t>
            </w:r>
          </w:p>
        </w:tc>
      </w:tr>
      <w:tr w:rsidR="00D11AD3" w14:paraId="1DCBD16B" w14:textId="77777777" w:rsidTr="00CD2F09">
        <w:tc>
          <w:tcPr>
            <w:tcW w:w="12978" w:type="dxa"/>
          </w:tcPr>
          <w:p w14:paraId="64DE2AD1" w14:textId="2BFD192C" w:rsidR="00D11AD3" w:rsidRDefault="00D11AD3" w:rsidP="00CD2F09">
            <w:r>
              <w:t>Activities</w:t>
            </w:r>
          </w:p>
          <w:p w14:paraId="2874F999" w14:textId="258330C8" w:rsidR="00104B5E" w:rsidRPr="00104B5E" w:rsidRDefault="00D11AD3" w:rsidP="00104B5E">
            <w:pPr>
              <w:pStyle w:val="Body"/>
              <w:rPr>
                <w:sz w:val="22"/>
                <w:szCs w:val="22"/>
              </w:rPr>
            </w:pPr>
            <w:r w:rsidRPr="00104B5E">
              <w:rPr>
                <w:sz w:val="22"/>
                <w:szCs w:val="22"/>
              </w:rPr>
              <w:t xml:space="preserve">1a. </w:t>
            </w:r>
            <w:proofErr w:type="spellStart"/>
            <w:r w:rsidR="00C21A43">
              <w:rPr>
                <w:sz w:val="22"/>
                <w:szCs w:val="22"/>
              </w:rPr>
              <w:t>EiA</w:t>
            </w:r>
            <w:proofErr w:type="spellEnd"/>
            <w:r w:rsidR="00C21A43">
              <w:rPr>
                <w:sz w:val="22"/>
                <w:szCs w:val="22"/>
              </w:rPr>
              <w:t xml:space="preserve"> </w:t>
            </w:r>
            <w:r w:rsidR="00104B5E" w:rsidRPr="00104B5E">
              <w:rPr>
                <w:sz w:val="22"/>
                <w:szCs w:val="22"/>
              </w:rPr>
              <w:t xml:space="preserve">Page 85 </w:t>
            </w:r>
            <w:r w:rsidR="00104B5E" w:rsidRPr="00104B5E">
              <w:rPr>
                <w:sz w:val="22"/>
                <w:szCs w:val="22"/>
              </w:rPr>
              <w:t>–</w:t>
            </w:r>
            <w:r w:rsidR="00104B5E" w:rsidRPr="00104B5E">
              <w:rPr>
                <w:sz w:val="22"/>
                <w:szCs w:val="22"/>
              </w:rPr>
              <w:t xml:space="preserve"> Ask student to make a question from the box + short answers.</w:t>
            </w:r>
          </w:p>
          <w:p w14:paraId="2A981F20" w14:textId="71E663D8" w:rsidR="00104B5E" w:rsidRPr="00104B5E" w:rsidRDefault="00C21A43" w:rsidP="00104B5E">
            <w:pPr>
              <w:pStyle w:val="Body"/>
              <w:rPr>
                <w:sz w:val="22"/>
                <w:szCs w:val="22"/>
              </w:rPr>
            </w:pPr>
            <w:r>
              <w:rPr>
                <w:sz w:val="22"/>
                <w:szCs w:val="22"/>
              </w:rPr>
              <w:t xml:space="preserve">Do ex. </w:t>
            </w:r>
            <w:proofErr w:type="gramStart"/>
            <w:r>
              <w:rPr>
                <w:sz w:val="22"/>
                <w:szCs w:val="22"/>
              </w:rPr>
              <w:t xml:space="preserve">A </w:t>
            </w:r>
            <w:r w:rsidR="00104B5E" w:rsidRPr="00104B5E">
              <w:rPr>
                <w:sz w:val="22"/>
                <w:szCs w:val="22"/>
              </w:rPr>
              <w:t>and</w:t>
            </w:r>
            <w:proofErr w:type="gramEnd"/>
            <w:r w:rsidR="00104B5E" w:rsidRPr="00104B5E">
              <w:rPr>
                <w:sz w:val="22"/>
                <w:szCs w:val="22"/>
              </w:rPr>
              <w:t xml:space="preserve"> compare with a partner. </w:t>
            </w:r>
          </w:p>
          <w:p w14:paraId="28EEDF79" w14:textId="77777777" w:rsidR="00104B5E" w:rsidRPr="00104B5E" w:rsidRDefault="00104B5E" w:rsidP="00104B5E">
            <w:pPr>
              <w:pStyle w:val="Body"/>
              <w:rPr>
                <w:sz w:val="22"/>
                <w:szCs w:val="22"/>
              </w:rPr>
            </w:pPr>
          </w:p>
          <w:p w14:paraId="6EFFFE6B" w14:textId="3C29B212" w:rsidR="00104B5E" w:rsidRPr="00104B5E" w:rsidRDefault="00C21A43" w:rsidP="00104B5E">
            <w:pPr>
              <w:pStyle w:val="Body"/>
              <w:rPr>
                <w:sz w:val="22"/>
                <w:szCs w:val="22"/>
              </w:rPr>
            </w:pPr>
            <w:r>
              <w:rPr>
                <w:sz w:val="22"/>
                <w:szCs w:val="22"/>
              </w:rPr>
              <w:t xml:space="preserve">2.  Hand out going to + </w:t>
            </w:r>
            <w:proofErr w:type="gramStart"/>
            <w:r>
              <w:rPr>
                <w:sz w:val="22"/>
                <w:szCs w:val="22"/>
              </w:rPr>
              <w:t>verb m</w:t>
            </w:r>
            <w:r w:rsidR="00104B5E" w:rsidRPr="00104B5E">
              <w:rPr>
                <w:sz w:val="22"/>
                <w:szCs w:val="22"/>
              </w:rPr>
              <w:t>ingle</w:t>
            </w:r>
            <w:proofErr w:type="gramEnd"/>
            <w:r w:rsidR="00104B5E" w:rsidRPr="00104B5E">
              <w:rPr>
                <w:sz w:val="22"/>
                <w:szCs w:val="22"/>
              </w:rPr>
              <w:t xml:space="preserve"> questions</w:t>
            </w:r>
            <w:r>
              <w:rPr>
                <w:sz w:val="22"/>
                <w:szCs w:val="22"/>
              </w:rPr>
              <w:t>.  They continue until they find a positive answer to each question.</w:t>
            </w:r>
          </w:p>
          <w:p w14:paraId="6DD04A6D" w14:textId="77777777" w:rsidR="00104B5E" w:rsidRPr="00104B5E" w:rsidRDefault="00104B5E" w:rsidP="00104B5E">
            <w:pPr>
              <w:pStyle w:val="Body"/>
              <w:rPr>
                <w:sz w:val="22"/>
                <w:szCs w:val="22"/>
              </w:rPr>
            </w:pPr>
          </w:p>
          <w:p w14:paraId="6AC425AA" w14:textId="509128DF" w:rsidR="00104B5E" w:rsidRPr="00104B5E" w:rsidRDefault="00C21A43" w:rsidP="00104B5E">
            <w:pPr>
              <w:pStyle w:val="Body"/>
              <w:rPr>
                <w:sz w:val="22"/>
                <w:szCs w:val="22"/>
              </w:rPr>
            </w:pPr>
            <w:r>
              <w:rPr>
                <w:sz w:val="22"/>
                <w:szCs w:val="22"/>
              </w:rPr>
              <w:t xml:space="preserve">3.  </w:t>
            </w:r>
            <w:r w:rsidR="00104B5E" w:rsidRPr="00104B5E">
              <w:rPr>
                <w:sz w:val="22"/>
                <w:szCs w:val="22"/>
              </w:rPr>
              <w:t>Thes</w:t>
            </w:r>
            <w:r>
              <w:rPr>
                <w:sz w:val="22"/>
                <w:szCs w:val="22"/>
              </w:rPr>
              <w:t>e are yes/no questions.  What if</w:t>
            </w:r>
            <w:r w:rsidR="00104B5E" w:rsidRPr="00104B5E">
              <w:rPr>
                <w:sz w:val="22"/>
                <w:szCs w:val="22"/>
              </w:rPr>
              <w:t xml:space="preserve"> you want to </w:t>
            </w:r>
            <w:proofErr w:type="gramStart"/>
            <w:r w:rsidR="00104B5E" w:rsidRPr="00104B5E">
              <w:rPr>
                <w:sz w:val="22"/>
                <w:szCs w:val="22"/>
              </w:rPr>
              <w:t>ask  question</w:t>
            </w:r>
            <w:proofErr w:type="gramEnd"/>
            <w:r w:rsidR="00104B5E" w:rsidRPr="00104B5E">
              <w:rPr>
                <w:sz w:val="22"/>
                <w:szCs w:val="22"/>
              </w:rPr>
              <w:t xml:space="preserve"> #2 </w:t>
            </w:r>
            <w:r w:rsidR="00104B5E" w:rsidRPr="00104B5E">
              <w:rPr>
                <w:sz w:val="22"/>
                <w:szCs w:val="22"/>
              </w:rPr>
              <w:t>‘</w:t>
            </w:r>
            <w:r w:rsidR="00104B5E" w:rsidRPr="00104B5E">
              <w:rPr>
                <w:sz w:val="22"/>
                <w:szCs w:val="22"/>
              </w:rPr>
              <w:t>when</w:t>
            </w:r>
            <w:r w:rsidR="00104B5E" w:rsidRPr="00104B5E">
              <w:rPr>
                <w:sz w:val="22"/>
                <w:szCs w:val="22"/>
              </w:rPr>
              <w:t>’</w:t>
            </w:r>
            <w:r w:rsidR="00104B5E" w:rsidRPr="00104B5E">
              <w:rPr>
                <w:sz w:val="22"/>
                <w:szCs w:val="22"/>
              </w:rPr>
              <w:t xml:space="preserve"> or </w:t>
            </w:r>
            <w:r w:rsidR="00104B5E" w:rsidRPr="00104B5E">
              <w:rPr>
                <w:sz w:val="22"/>
                <w:szCs w:val="22"/>
              </w:rPr>
              <w:t>‘</w:t>
            </w:r>
            <w:r w:rsidR="00104B5E" w:rsidRPr="00104B5E">
              <w:rPr>
                <w:sz w:val="22"/>
                <w:szCs w:val="22"/>
              </w:rPr>
              <w:t>where</w:t>
            </w:r>
            <w:r w:rsidR="00104B5E" w:rsidRPr="00104B5E">
              <w:rPr>
                <w:sz w:val="22"/>
                <w:szCs w:val="22"/>
              </w:rPr>
              <w:t>’</w:t>
            </w:r>
            <w:r w:rsidR="00104B5E" w:rsidRPr="00104B5E">
              <w:rPr>
                <w:sz w:val="22"/>
                <w:szCs w:val="22"/>
              </w:rPr>
              <w:t xml:space="preserve">?  </w:t>
            </w:r>
          </w:p>
          <w:p w14:paraId="01E5E485" w14:textId="77777777" w:rsidR="00104B5E" w:rsidRPr="00104B5E" w:rsidRDefault="00104B5E" w:rsidP="00104B5E">
            <w:pPr>
              <w:pStyle w:val="Body"/>
              <w:rPr>
                <w:sz w:val="22"/>
                <w:szCs w:val="22"/>
              </w:rPr>
            </w:pPr>
            <w:r w:rsidRPr="00104B5E">
              <w:rPr>
                <w:sz w:val="22"/>
                <w:szCs w:val="22"/>
              </w:rPr>
              <w:t xml:space="preserve">Page 86 </w:t>
            </w:r>
            <w:proofErr w:type="gramStart"/>
            <w:r w:rsidRPr="00104B5E">
              <w:rPr>
                <w:sz w:val="22"/>
                <w:szCs w:val="22"/>
              </w:rPr>
              <w:t>look</w:t>
            </w:r>
            <w:proofErr w:type="gramEnd"/>
            <w:r w:rsidRPr="00104B5E">
              <w:rPr>
                <w:sz w:val="22"/>
                <w:szCs w:val="22"/>
              </w:rPr>
              <w:t xml:space="preserve"> at box at top of page.  A question I often ask my husband:  When are you going to exercise? Call on a student to make a different question from the box.</w:t>
            </w:r>
          </w:p>
          <w:p w14:paraId="6B7C7C3C" w14:textId="77777777" w:rsidR="00104B5E" w:rsidRPr="00104B5E" w:rsidRDefault="00104B5E" w:rsidP="00104B5E">
            <w:pPr>
              <w:pStyle w:val="Body"/>
              <w:rPr>
                <w:sz w:val="22"/>
                <w:szCs w:val="22"/>
              </w:rPr>
            </w:pPr>
          </w:p>
          <w:p w14:paraId="01F4E67E" w14:textId="4172E2D7" w:rsidR="00104B5E" w:rsidRPr="00104B5E" w:rsidRDefault="00C21A43" w:rsidP="00104B5E">
            <w:pPr>
              <w:pStyle w:val="Body"/>
              <w:rPr>
                <w:sz w:val="22"/>
                <w:szCs w:val="22"/>
              </w:rPr>
            </w:pPr>
            <w:r>
              <w:rPr>
                <w:sz w:val="22"/>
                <w:szCs w:val="22"/>
              </w:rPr>
              <w:t xml:space="preserve">4.  </w:t>
            </w:r>
            <w:r w:rsidR="00104B5E" w:rsidRPr="00104B5E">
              <w:rPr>
                <w:sz w:val="22"/>
                <w:szCs w:val="22"/>
              </w:rPr>
              <w:t>Look at vocabulary in the yellow box.  Explain terms.</w:t>
            </w:r>
            <w:r>
              <w:rPr>
                <w:sz w:val="22"/>
                <w:szCs w:val="22"/>
              </w:rPr>
              <w:t xml:space="preserve">  </w:t>
            </w:r>
            <w:r w:rsidR="00104B5E" w:rsidRPr="00104B5E">
              <w:rPr>
                <w:sz w:val="22"/>
                <w:szCs w:val="22"/>
              </w:rPr>
              <w:t>Play CD 1 Track 24 conversation at the doctor</w:t>
            </w:r>
            <w:r w:rsidR="00104B5E" w:rsidRPr="00104B5E">
              <w:rPr>
                <w:sz w:val="22"/>
                <w:szCs w:val="22"/>
              </w:rPr>
              <w:t>’</w:t>
            </w:r>
            <w:r w:rsidR="00104B5E" w:rsidRPr="00104B5E">
              <w:rPr>
                <w:sz w:val="22"/>
                <w:szCs w:val="22"/>
              </w:rPr>
              <w:t xml:space="preserve">s office.  Answer the </w:t>
            </w:r>
            <w:r w:rsidR="00104B5E" w:rsidRPr="00104B5E">
              <w:rPr>
                <w:sz w:val="22"/>
                <w:szCs w:val="22"/>
              </w:rPr>
              <w:t>‘</w:t>
            </w:r>
            <w:proofErr w:type="spellStart"/>
            <w:r w:rsidR="00104B5E" w:rsidRPr="00104B5E">
              <w:rPr>
                <w:sz w:val="22"/>
                <w:szCs w:val="22"/>
              </w:rPr>
              <w:t>wh</w:t>
            </w:r>
            <w:proofErr w:type="spellEnd"/>
            <w:r w:rsidR="00104B5E" w:rsidRPr="00104B5E">
              <w:rPr>
                <w:sz w:val="22"/>
                <w:szCs w:val="22"/>
              </w:rPr>
              <w:t>’</w:t>
            </w:r>
            <w:r w:rsidR="00104B5E" w:rsidRPr="00104B5E">
              <w:rPr>
                <w:sz w:val="22"/>
                <w:szCs w:val="22"/>
              </w:rPr>
              <w:t xml:space="preserve"> questions as a group.</w:t>
            </w:r>
            <w:r>
              <w:rPr>
                <w:sz w:val="22"/>
                <w:szCs w:val="22"/>
              </w:rPr>
              <w:t xml:space="preserve">  </w:t>
            </w:r>
            <w:r w:rsidR="00104B5E" w:rsidRPr="00104B5E">
              <w:rPr>
                <w:sz w:val="22"/>
                <w:szCs w:val="22"/>
              </w:rPr>
              <w:t xml:space="preserve">Ex. B:  Student </w:t>
            </w:r>
            <w:proofErr w:type="gramStart"/>
            <w:r w:rsidR="00104B5E" w:rsidRPr="00104B5E">
              <w:rPr>
                <w:sz w:val="22"/>
                <w:szCs w:val="22"/>
              </w:rPr>
              <w:t>write</w:t>
            </w:r>
            <w:proofErr w:type="gramEnd"/>
            <w:r w:rsidR="00104B5E" w:rsidRPr="00104B5E">
              <w:rPr>
                <w:sz w:val="22"/>
                <w:szCs w:val="22"/>
              </w:rPr>
              <w:t xml:space="preserve"> </w:t>
            </w:r>
            <w:r w:rsidR="00104B5E" w:rsidRPr="00104B5E">
              <w:rPr>
                <w:sz w:val="22"/>
                <w:szCs w:val="22"/>
              </w:rPr>
              <w:t>‘</w:t>
            </w:r>
            <w:proofErr w:type="spellStart"/>
            <w:r w:rsidR="00104B5E" w:rsidRPr="00104B5E">
              <w:rPr>
                <w:sz w:val="22"/>
                <w:szCs w:val="22"/>
              </w:rPr>
              <w:t>wh</w:t>
            </w:r>
            <w:proofErr w:type="spellEnd"/>
            <w:r w:rsidR="00104B5E" w:rsidRPr="00104B5E">
              <w:rPr>
                <w:sz w:val="22"/>
                <w:szCs w:val="22"/>
              </w:rPr>
              <w:t>’</w:t>
            </w:r>
            <w:r w:rsidR="00104B5E" w:rsidRPr="00104B5E">
              <w:rPr>
                <w:sz w:val="22"/>
                <w:szCs w:val="22"/>
              </w:rPr>
              <w:t xml:space="preserve"> questions to the answer prompts.</w:t>
            </w:r>
          </w:p>
          <w:p w14:paraId="2B3B2559" w14:textId="77777777" w:rsidR="00104B5E" w:rsidRPr="00104B5E" w:rsidRDefault="00104B5E" w:rsidP="00104B5E">
            <w:pPr>
              <w:pStyle w:val="Body"/>
              <w:rPr>
                <w:sz w:val="22"/>
                <w:szCs w:val="22"/>
              </w:rPr>
            </w:pPr>
            <w:r w:rsidRPr="00104B5E">
              <w:rPr>
                <w:sz w:val="22"/>
                <w:szCs w:val="22"/>
              </w:rPr>
              <w:t>I go around and check.  Get students to write correct questions on the board.</w:t>
            </w:r>
          </w:p>
          <w:p w14:paraId="17149C4E" w14:textId="77777777" w:rsidR="00104B5E" w:rsidRPr="00104B5E" w:rsidRDefault="00104B5E" w:rsidP="00104B5E">
            <w:pPr>
              <w:pStyle w:val="Body"/>
              <w:rPr>
                <w:sz w:val="22"/>
                <w:szCs w:val="22"/>
              </w:rPr>
            </w:pPr>
          </w:p>
          <w:p w14:paraId="0CBD2612" w14:textId="6F753010" w:rsidR="00104B5E" w:rsidRPr="00104B5E" w:rsidRDefault="00C21A43" w:rsidP="00104B5E">
            <w:pPr>
              <w:pStyle w:val="Body"/>
              <w:rPr>
                <w:sz w:val="22"/>
                <w:szCs w:val="22"/>
              </w:rPr>
            </w:pPr>
            <w:r>
              <w:rPr>
                <w:sz w:val="22"/>
                <w:szCs w:val="22"/>
              </w:rPr>
              <w:t xml:space="preserve">5.  </w:t>
            </w:r>
            <w:r w:rsidR="00104B5E" w:rsidRPr="00104B5E">
              <w:rPr>
                <w:sz w:val="22"/>
                <w:szCs w:val="22"/>
              </w:rPr>
              <w:t xml:space="preserve">Conversation pair work </w:t>
            </w:r>
            <w:r w:rsidR="00104B5E" w:rsidRPr="00104B5E">
              <w:rPr>
                <w:sz w:val="22"/>
                <w:szCs w:val="22"/>
              </w:rPr>
              <w:t>–</w:t>
            </w:r>
            <w:r w:rsidR="00104B5E" w:rsidRPr="00104B5E">
              <w:rPr>
                <w:sz w:val="22"/>
                <w:szCs w:val="22"/>
              </w:rPr>
              <w:t xml:space="preserve"> exercise C </w:t>
            </w:r>
            <w:r w:rsidR="00104B5E" w:rsidRPr="00104B5E">
              <w:rPr>
                <w:sz w:val="22"/>
                <w:szCs w:val="22"/>
              </w:rPr>
              <w:t>–</w:t>
            </w:r>
            <w:r w:rsidR="00104B5E" w:rsidRPr="00104B5E">
              <w:rPr>
                <w:sz w:val="22"/>
                <w:szCs w:val="22"/>
              </w:rPr>
              <w:t xml:space="preserve"> don</w:t>
            </w:r>
            <w:r w:rsidR="00104B5E" w:rsidRPr="00104B5E">
              <w:rPr>
                <w:sz w:val="22"/>
                <w:szCs w:val="22"/>
              </w:rPr>
              <w:t>’</w:t>
            </w:r>
            <w:r w:rsidR="00104B5E" w:rsidRPr="00104B5E">
              <w:rPr>
                <w:sz w:val="22"/>
                <w:szCs w:val="22"/>
              </w:rPr>
              <w:t>t write just ask and answer questions.</w:t>
            </w:r>
          </w:p>
          <w:p w14:paraId="4F6A29D3" w14:textId="77777777" w:rsidR="00104B5E" w:rsidRPr="00104B5E" w:rsidRDefault="00104B5E" w:rsidP="00104B5E">
            <w:pPr>
              <w:pStyle w:val="Body"/>
              <w:rPr>
                <w:sz w:val="22"/>
                <w:szCs w:val="22"/>
              </w:rPr>
            </w:pPr>
          </w:p>
          <w:p w14:paraId="36D360B7" w14:textId="7DC1CD78" w:rsidR="00104B5E" w:rsidRPr="00104B5E" w:rsidRDefault="00C21A43" w:rsidP="00104B5E">
            <w:pPr>
              <w:pStyle w:val="Body"/>
              <w:rPr>
                <w:sz w:val="22"/>
                <w:szCs w:val="22"/>
              </w:rPr>
            </w:pPr>
            <w:r>
              <w:rPr>
                <w:sz w:val="22"/>
                <w:szCs w:val="22"/>
              </w:rPr>
              <w:t xml:space="preserve">6.  </w:t>
            </w:r>
            <w:r w:rsidR="00104B5E" w:rsidRPr="00104B5E">
              <w:rPr>
                <w:sz w:val="22"/>
                <w:szCs w:val="22"/>
              </w:rPr>
              <w:t xml:space="preserve">When finished, I give pairs health related adjective handout and a card with a situation.  They write a conversation where one person asks questions using </w:t>
            </w:r>
            <w:r w:rsidR="00104B5E" w:rsidRPr="00104B5E">
              <w:rPr>
                <w:sz w:val="22"/>
                <w:szCs w:val="22"/>
              </w:rPr>
              <w:t>‘</w:t>
            </w:r>
            <w:proofErr w:type="spellStart"/>
            <w:r w:rsidR="00104B5E" w:rsidRPr="00104B5E">
              <w:rPr>
                <w:sz w:val="22"/>
                <w:szCs w:val="22"/>
              </w:rPr>
              <w:t>wh</w:t>
            </w:r>
            <w:proofErr w:type="spellEnd"/>
            <w:r w:rsidR="00104B5E" w:rsidRPr="00104B5E">
              <w:rPr>
                <w:sz w:val="22"/>
                <w:szCs w:val="22"/>
              </w:rPr>
              <w:t>’</w:t>
            </w:r>
            <w:r w:rsidR="00104B5E" w:rsidRPr="00104B5E">
              <w:rPr>
                <w:sz w:val="22"/>
                <w:szCs w:val="22"/>
              </w:rPr>
              <w:t xml:space="preserve"> questions and </w:t>
            </w:r>
            <w:r w:rsidR="00104B5E" w:rsidRPr="00104B5E">
              <w:rPr>
                <w:sz w:val="22"/>
                <w:szCs w:val="22"/>
              </w:rPr>
              <w:t>‘</w:t>
            </w:r>
            <w:r w:rsidR="00104B5E" w:rsidRPr="00104B5E">
              <w:rPr>
                <w:sz w:val="22"/>
                <w:szCs w:val="22"/>
              </w:rPr>
              <w:t>be going to</w:t>
            </w:r>
            <w:r w:rsidR="00104B5E" w:rsidRPr="00104B5E">
              <w:rPr>
                <w:sz w:val="22"/>
                <w:szCs w:val="22"/>
              </w:rPr>
              <w:t>’</w:t>
            </w:r>
            <w:r w:rsidR="00104B5E" w:rsidRPr="00104B5E">
              <w:rPr>
                <w:sz w:val="22"/>
                <w:szCs w:val="22"/>
              </w:rPr>
              <w:t xml:space="preserve"> + verb form.</w:t>
            </w:r>
          </w:p>
          <w:p w14:paraId="5DC65C32" w14:textId="78B6FC27" w:rsidR="00D11AD3" w:rsidRDefault="00D11AD3" w:rsidP="00F954FD"/>
        </w:tc>
      </w:tr>
      <w:tr w:rsidR="00D11AD3" w14:paraId="2AA25191" w14:textId="77777777" w:rsidTr="00CD2F09">
        <w:tc>
          <w:tcPr>
            <w:tcW w:w="12978" w:type="dxa"/>
          </w:tcPr>
          <w:p w14:paraId="2F2DB4E3" w14:textId="0A8347A2" w:rsidR="00D11AD3" w:rsidRPr="00C21A43" w:rsidRDefault="00D11AD3" w:rsidP="00CD2F09">
            <w:r w:rsidRPr="00C21A43">
              <w:t>Materials</w:t>
            </w:r>
            <w:r w:rsidR="00104B5E" w:rsidRPr="00C21A43">
              <w:t xml:space="preserve">  </w:t>
            </w:r>
          </w:p>
          <w:p w14:paraId="695FD031" w14:textId="29AB23A5" w:rsidR="00104B5E" w:rsidRPr="00C21A43" w:rsidRDefault="00104B5E" w:rsidP="00104B5E">
            <w:pPr>
              <w:pStyle w:val="Body"/>
              <w:rPr>
                <w:sz w:val="22"/>
                <w:szCs w:val="22"/>
              </w:rPr>
            </w:pPr>
            <w:r w:rsidRPr="00C21A43">
              <w:rPr>
                <w:sz w:val="22"/>
                <w:szCs w:val="22"/>
              </w:rPr>
              <w:t xml:space="preserve">CD player + </w:t>
            </w:r>
            <w:proofErr w:type="spellStart"/>
            <w:r w:rsidRPr="00C21A43">
              <w:rPr>
                <w:sz w:val="22"/>
                <w:szCs w:val="22"/>
              </w:rPr>
              <w:t>EiA</w:t>
            </w:r>
            <w:proofErr w:type="spellEnd"/>
            <w:r w:rsidRPr="00C21A43">
              <w:rPr>
                <w:sz w:val="22"/>
                <w:szCs w:val="22"/>
              </w:rPr>
              <w:t xml:space="preserve"> 3 CD, mingle questions</w:t>
            </w:r>
            <w:r w:rsidR="00C21A43">
              <w:rPr>
                <w:sz w:val="22"/>
                <w:szCs w:val="22"/>
              </w:rPr>
              <w:t xml:space="preserve"> handout</w:t>
            </w:r>
            <w:r w:rsidRPr="00C21A43">
              <w:rPr>
                <w:sz w:val="22"/>
                <w:szCs w:val="22"/>
              </w:rPr>
              <w:t>, health-related adjective with pix handout, situation cards</w:t>
            </w:r>
          </w:p>
          <w:p w14:paraId="0377EBEB" w14:textId="77777777" w:rsidR="00D11AD3" w:rsidRPr="00C21A43" w:rsidRDefault="00D11AD3" w:rsidP="00F954FD"/>
        </w:tc>
      </w:tr>
      <w:tr w:rsidR="00D11AD3" w14:paraId="6F789A43" w14:textId="77777777" w:rsidTr="00CD2F09">
        <w:tc>
          <w:tcPr>
            <w:tcW w:w="12978" w:type="dxa"/>
          </w:tcPr>
          <w:p w14:paraId="301FEE2F" w14:textId="0EF477F2" w:rsidR="00D11AD3" w:rsidRDefault="00D11AD3" w:rsidP="00CD2F09">
            <w:r>
              <w:t>Assessment #2</w:t>
            </w:r>
            <w:r w:rsidR="00C21A43">
              <w:t xml:space="preserve"> </w:t>
            </w:r>
          </w:p>
          <w:p w14:paraId="64DF8EDD" w14:textId="53AA426C" w:rsidR="00D11AD3" w:rsidRDefault="00C21A43" w:rsidP="00F954FD">
            <w:r>
              <w:t>Look at written conversations.  Correct them.  They practice and perform.</w:t>
            </w:r>
          </w:p>
        </w:tc>
      </w:tr>
      <w:tr w:rsidR="00D11AD3" w14:paraId="28B78C11" w14:textId="77777777" w:rsidTr="00CD2F09">
        <w:tc>
          <w:tcPr>
            <w:tcW w:w="12978" w:type="dxa"/>
          </w:tcPr>
          <w:p w14:paraId="00C2DE5A" w14:textId="77777777" w:rsidR="00D11AD3" w:rsidRDefault="00D11AD3" w:rsidP="00CD2F09">
            <w:r>
              <w:t>Wrap Up Reflection</w:t>
            </w:r>
          </w:p>
          <w:p w14:paraId="6D3BC312" w14:textId="2507CDEC" w:rsidR="00D11AD3" w:rsidRDefault="00145181" w:rsidP="00F954FD">
            <w:r>
              <w:t>Do you think it’s OK to ask your friend about a health problem they or someone in their family is having?</w:t>
            </w:r>
            <w:bookmarkStart w:id="0" w:name="_GoBack"/>
            <w:bookmarkEnd w:id="0"/>
          </w:p>
        </w:tc>
      </w:tr>
    </w:tbl>
    <w:p w14:paraId="24852BD7" w14:textId="77777777" w:rsidR="008612AA" w:rsidRDefault="008612AA" w:rsidP="00254094"/>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FA67A" w14:textId="77777777" w:rsidR="00104B5E" w:rsidRDefault="00104B5E" w:rsidP="00D11AD3">
      <w:pPr>
        <w:spacing w:after="0" w:line="240" w:lineRule="auto"/>
      </w:pPr>
      <w:r>
        <w:separator/>
      </w:r>
    </w:p>
  </w:endnote>
  <w:endnote w:type="continuationSeparator" w:id="0">
    <w:p w14:paraId="42644C63" w14:textId="77777777" w:rsidR="00104B5E" w:rsidRDefault="00104B5E"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F8B68" w14:textId="77777777" w:rsidR="00104B5E" w:rsidRDefault="00104B5E" w:rsidP="00D11AD3">
      <w:pPr>
        <w:spacing w:after="0" w:line="240" w:lineRule="auto"/>
      </w:pPr>
      <w:r>
        <w:separator/>
      </w:r>
    </w:p>
  </w:footnote>
  <w:footnote w:type="continuationSeparator" w:id="0">
    <w:p w14:paraId="7169E9A8" w14:textId="77777777" w:rsidR="00104B5E" w:rsidRDefault="00104B5E"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033E1F"/>
    <w:rsid w:val="00104B5E"/>
    <w:rsid w:val="00123C25"/>
    <w:rsid w:val="00145181"/>
    <w:rsid w:val="00171002"/>
    <w:rsid w:val="00235EBD"/>
    <w:rsid w:val="00254094"/>
    <w:rsid w:val="003D3B56"/>
    <w:rsid w:val="003D40FD"/>
    <w:rsid w:val="004F0BE6"/>
    <w:rsid w:val="00622AD6"/>
    <w:rsid w:val="006E306E"/>
    <w:rsid w:val="008357D6"/>
    <w:rsid w:val="008612AA"/>
    <w:rsid w:val="00861E5A"/>
    <w:rsid w:val="00885C1B"/>
    <w:rsid w:val="008F024A"/>
    <w:rsid w:val="00987DEB"/>
    <w:rsid w:val="009C1F0A"/>
    <w:rsid w:val="00AE0BE3"/>
    <w:rsid w:val="00B0526D"/>
    <w:rsid w:val="00B92A23"/>
    <w:rsid w:val="00C21A43"/>
    <w:rsid w:val="00CD2F09"/>
    <w:rsid w:val="00D11AD3"/>
    <w:rsid w:val="00D732C1"/>
    <w:rsid w:val="00D870CC"/>
    <w:rsid w:val="00F9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30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customStyle="1" w:styleId="Body">
    <w:name w:val="Body"/>
    <w:rsid w:val="00F954FD"/>
    <w:pPr>
      <w:pBdr>
        <w:top w:val="nil"/>
        <w:left w:val="nil"/>
        <w:bottom w:val="nil"/>
        <w:right w:val="nil"/>
        <w:between w:val="nil"/>
        <w:bar w:val="nil"/>
      </w:pBdr>
      <w:spacing w:after="0" w:line="240" w:lineRule="auto"/>
    </w:pPr>
    <w:rPr>
      <w:rFonts w:ascii="Calibri" w:eastAsia="Arial Unicode MS" w:hAnsi="Arial Unicode MS" w:cs="Arial Unicode MS"/>
      <w:color w:val="000000"/>
      <w:sz w:val="28"/>
      <w:szCs w:val="28"/>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customStyle="1" w:styleId="Body">
    <w:name w:val="Body"/>
    <w:rsid w:val="00F954FD"/>
    <w:pPr>
      <w:pBdr>
        <w:top w:val="nil"/>
        <w:left w:val="nil"/>
        <w:bottom w:val="nil"/>
        <w:right w:val="nil"/>
        <w:between w:val="nil"/>
        <w:bar w:val="nil"/>
      </w:pBdr>
      <w:spacing w:after="0" w:line="240" w:lineRule="auto"/>
    </w:pPr>
    <w:rPr>
      <w:rFonts w:ascii="Calibri" w:eastAsia="Arial Unicode MS" w:hAnsi="Arial Unicode MS" w:cs="Arial Unicode M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547</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 Segall</cp:lastModifiedBy>
  <cp:revision>6</cp:revision>
  <cp:lastPrinted>2013-09-27T16:26:00Z</cp:lastPrinted>
  <dcterms:created xsi:type="dcterms:W3CDTF">2015-11-01T18:04:00Z</dcterms:created>
  <dcterms:modified xsi:type="dcterms:W3CDTF">2015-11-01T18:37:00Z</dcterms:modified>
</cp:coreProperties>
</file>