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A04021">
      <w:pPr>
        <w:rPr>
          <w:rFonts w:ascii="Arial" w:hAnsi="Arial" w:cs="Arial"/>
        </w:rPr>
      </w:pPr>
      <w:bookmarkStart w:id="0" w:name="_GoBack"/>
      <w:bookmarkEnd w:id="0"/>
      <w:r>
        <w:rPr>
          <w:rFonts w:ascii="Arial" w:hAnsi="Arial" w:cs="Arial"/>
        </w:rPr>
        <w:t>Class: Reading and Writing Foundation</w:t>
      </w:r>
      <w:r w:rsidR="00855B0E">
        <w:rPr>
          <w:rFonts w:ascii="Arial" w:hAnsi="Arial" w:cs="Arial"/>
        </w:rPr>
        <w:tab/>
      </w:r>
      <w:r w:rsidR="00E239B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Teacher: 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A04021">
        <w:rPr>
          <w:rFonts w:ascii="Arial" w:hAnsi="Arial" w:cs="Arial"/>
        </w:rPr>
        <w:t>: What reading can teach us</w:t>
      </w:r>
      <w:r w:rsidR="00E239B9">
        <w:rPr>
          <w:rFonts w:ascii="Arial" w:hAnsi="Arial" w:cs="Arial"/>
        </w:rPr>
        <w:t xml:space="preserve">  </w:t>
      </w:r>
      <w:r w:rsidR="00855B0E">
        <w:rPr>
          <w:rFonts w:ascii="Arial" w:hAnsi="Arial" w:cs="Arial"/>
        </w:rPr>
        <w:tab/>
      </w:r>
      <w:r w:rsidR="00855B0E">
        <w:rPr>
          <w:rFonts w:ascii="Arial" w:hAnsi="Arial" w:cs="Arial"/>
        </w:rPr>
        <w:tab/>
      </w:r>
      <w:r w:rsidR="00E239B9">
        <w:rPr>
          <w:rFonts w:ascii="Arial" w:hAnsi="Arial" w:cs="Arial"/>
        </w:rPr>
        <w:t xml:space="preserve"> </w:t>
      </w:r>
      <w:r w:rsidR="00A04021">
        <w:rPr>
          <w:rFonts w:ascii="Arial" w:hAnsi="Arial" w:cs="Arial"/>
        </w:rPr>
        <w:tab/>
      </w:r>
      <w:r w:rsidR="00A04021">
        <w:rPr>
          <w:rFonts w:ascii="Arial" w:hAnsi="Arial" w:cs="Arial"/>
        </w:rPr>
        <w:tab/>
        <w:t xml:space="preserve">Date: Jan. 7, </w:t>
      </w:r>
      <w:proofErr w:type="gramStart"/>
      <w:r w:rsidR="00A04021">
        <w:rPr>
          <w:rFonts w:ascii="Arial" w:hAnsi="Arial" w:cs="Arial"/>
        </w:rPr>
        <w:t>2014</w:t>
      </w:r>
      <w:proofErr w:type="gramEnd"/>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A04021">
        <w:trPr>
          <w:trHeight w:val="1007"/>
        </w:trPr>
        <w:tc>
          <w:tcPr>
            <w:tcW w:w="8388" w:type="dxa"/>
          </w:tcPr>
          <w:p w:rsidR="0015197F" w:rsidRDefault="0015197F">
            <w:pPr>
              <w:rPr>
                <w:rFonts w:ascii="Arial" w:hAnsi="Arial" w:cs="Arial"/>
              </w:rPr>
            </w:pPr>
          </w:p>
          <w:p w:rsidR="00A04021" w:rsidRDefault="0015197F" w:rsidP="00F579A7">
            <w:pPr>
              <w:rPr>
                <w:rFonts w:ascii="Arial" w:hAnsi="Arial" w:cs="Arial"/>
              </w:rPr>
            </w:pPr>
            <w:r>
              <w:rPr>
                <w:rFonts w:ascii="Arial" w:hAnsi="Arial" w:cs="Arial"/>
              </w:rPr>
              <w:t>1.</w:t>
            </w:r>
            <w:r w:rsidR="00A04021">
              <w:rPr>
                <w:rFonts w:ascii="Arial" w:hAnsi="Arial" w:cs="Arial"/>
              </w:rPr>
              <w:t xml:space="preserve"> </w:t>
            </w:r>
            <w:r w:rsidR="00F579A7">
              <w:rPr>
                <w:rFonts w:ascii="Arial" w:hAnsi="Arial" w:cs="Arial"/>
              </w:rPr>
              <w:t>Ou</w:t>
            </w:r>
            <w:r w:rsidR="00865341">
              <w:rPr>
                <w:rFonts w:ascii="Arial" w:hAnsi="Arial" w:cs="Arial"/>
              </w:rPr>
              <w:t xml:space="preserve">r reading goals are fluency, </w:t>
            </w:r>
            <w:r w:rsidR="00F579A7">
              <w:rPr>
                <w:rFonts w:ascii="Arial" w:hAnsi="Arial" w:cs="Arial"/>
              </w:rPr>
              <w:t>comprehension</w:t>
            </w:r>
            <w:r w:rsidR="00865341">
              <w:rPr>
                <w:rFonts w:ascii="Arial" w:hAnsi="Arial" w:cs="Arial"/>
              </w:rPr>
              <w:t>, and learning about writing</w:t>
            </w:r>
            <w:r w:rsidR="00F579A7">
              <w:rPr>
                <w:rFonts w:ascii="Arial" w:hAnsi="Arial" w:cs="Arial"/>
              </w:rPr>
              <w:t>.</w:t>
            </w:r>
          </w:p>
        </w:tc>
        <w:tc>
          <w:tcPr>
            <w:tcW w:w="5400" w:type="dxa"/>
            <w:vMerge w:val="restart"/>
          </w:tcPr>
          <w:p w:rsidR="0015197F" w:rsidRDefault="0015197F">
            <w:pPr>
              <w:rPr>
                <w:rFonts w:ascii="Arial" w:hAnsi="Arial" w:cs="Arial"/>
              </w:rPr>
            </w:pPr>
          </w:p>
          <w:p w:rsidR="0015197F" w:rsidRDefault="0015197F">
            <w:pPr>
              <w:rPr>
                <w:rFonts w:ascii="Arial" w:hAnsi="Arial" w:cs="Arial"/>
              </w:rPr>
            </w:pPr>
          </w:p>
          <w:p w:rsidR="00185EFA" w:rsidRDefault="00185EFA" w:rsidP="00185EFA">
            <w:pPr>
              <w:rPr>
                <w:rFonts w:ascii="Arial" w:hAnsi="Arial" w:cs="Arial"/>
              </w:rPr>
            </w:pPr>
            <w:r>
              <w:rPr>
                <w:rFonts w:ascii="Arial" w:hAnsi="Arial" w:cs="Arial"/>
              </w:rPr>
              <w:t>L2.2a  L2.2c  L3.2e</w:t>
            </w:r>
          </w:p>
          <w:p w:rsidR="00185EFA" w:rsidRDefault="00185EFA" w:rsidP="00185EFA">
            <w:pPr>
              <w:rPr>
                <w:rFonts w:ascii="Arial" w:hAnsi="Arial" w:cs="Arial"/>
              </w:rPr>
            </w:pPr>
          </w:p>
          <w:p w:rsidR="00185EFA" w:rsidRDefault="00185EFA" w:rsidP="00185EFA">
            <w:pPr>
              <w:rPr>
                <w:rFonts w:ascii="Arial" w:hAnsi="Arial" w:cs="Arial"/>
              </w:rPr>
            </w:pPr>
            <w:r>
              <w:rPr>
                <w:rFonts w:ascii="Arial" w:hAnsi="Arial" w:cs="Arial"/>
              </w:rPr>
              <w:t>S2.2c  S3.2b  S3.2d  S1.4a  L3.4d</w:t>
            </w:r>
          </w:p>
          <w:p w:rsidR="00185EFA" w:rsidRDefault="00185EFA" w:rsidP="00185EFA">
            <w:pPr>
              <w:rPr>
                <w:rFonts w:ascii="Arial" w:hAnsi="Arial" w:cs="Arial"/>
              </w:rPr>
            </w:pPr>
          </w:p>
          <w:p w:rsidR="00185EFA" w:rsidRDefault="00185EFA" w:rsidP="00185EFA">
            <w:pPr>
              <w:rPr>
                <w:rFonts w:ascii="Arial" w:hAnsi="Arial" w:cs="Arial"/>
              </w:rPr>
            </w:pPr>
            <w:r>
              <w:rPr>
                <w:rFonts w:ascii="Arial" w:hAnsi="Arial" w:cs="Arial"/>
              </w:rPr>
              <w:t xml:space="preserve">R1.2a R1.2b j R1.2c   R1.4a </w:t>
            </w:r>
            <w:r w:rsidR="00FB5F93">
              <w:rPr>
                <w:rFonts w:ascii="Arial" w:hAnsi="Arial" w:cs="Arial"/>
              </w:rPr>
              <w:t xml:space="preserve">R2.2d R2.2  </w:t>
            </w:r>
            <w:r>
              <w:rPr>
                <w:rFonts w:ascii="Arial" w:hAnsi="Arial" w:cs="Arial"/>
              </w:rPr>
              <w:t>R3-4 a</w:t>
            </w:r>
          </w:p>
          <w:p w:rsidR="00185EFA" w:rsidRDefault="00185EFA" w:rsidP="00185EFA">
            <w:pPr>
              <w:rPr>
                <w:rFonts w:ascii="Arial" w:hAnsi="Arial" w:cs="Arial"/>
              </w:rPr>
            </w:pPr>
          </w:p>
          <w:p w:rsidR="00185EFA" w:rsidRDefault="00FB5F93" w:rsidP="00185EFA">
            <w:pPr>
              <w:rPr>
                <w:rFonts w:ascii="Arial" w:hAnsi="Arial" w:cs="Arial"/>
              </w:rPr>
            </w:pPr>
            <w:r>
              <w:rPr>
                <w:rFonts w:ascii="Arial" w:hAnsi="Arial" w:cs="Arial"/>
              </w:rPr>
              <w:t xml:space="preserve">W1.2 c   W1.2d   </w:t>
            </w:r>
            <w:r w:rsidR="00185EFA">
              <w:rPr>
                <w:rFonts w:ascii="Arial" w:hAnsi="Arial" w:cs="Arial"/>
              </w:rPr>
              <w:t xml:space="preserve">W2.1e   </w:t>
            </w:r>
            <w:r>
              <w:rPr>
                <w:rFonts w:ascii="Arial" w:hAnsi="Arial" w:cs="Arial"/>
              </w:rPr>
              <w:t xml:space="preserve">W2.2d  W2.2e  W2.2f  </w:t>
            </w:r>
            <w:r w:rsidR="00185EFA">
              <w:rPr>
                <w:rFonts w:ascii="Arial" w:hAnsi="Arial" w:cs="Arial"/>
              </w:rPr>
              <w:t xml:space="preserve">W2.4c  W1.4b  </w:t>
            </w:r>
          </w:p>
          <w:p w:rsidR="0015197F" w:rsidRDefault="0015197F" w:rsidP="00AC3C84">
            <w:pPr>
              <w:rPr>
                <w:rFonts w:ascii="Arial" w:hAnsi="Arial" w:cs="Arial"/>
              </w:rPr>
            </w:pPr>
          </w:p>
          <w:p w:rsidR="00FB5F93" w:rsidRDefault="00FB5F93" w:rsidP="00AC3C84">
            <w:pPr>
              <w:rPr>
                <w:rFonts w:ascii="Arial" w:hAnsi="Arial" w:cs="Arial"/>
              </w:rPr>
            </w:pPr>
            <w:r>
              <w:rPr>
                <w:rFonts w:ascii="Arial" w:hAnsi="Arial" w:cs="Arial"/>
              </w:rPr>
              <w:t xml:space="preserve">Develop and use reading skills to identify the writer of a text, the title, and perhaps the subject of the text. </w:t>
            </w:r>
          </w:p>
          <w:p w:rsidR="00FB5F93" w:rsidRDefault="00FB5F93" w:rsidP="00AC3C84">
            <w:pPr>
              <w:rPr>
                <w:rFonts w:ascii="Arial" w:hAnsi="Arial" w:cs="Arial"/>
              </w:rPr>
            </w:pPr>
          </w:p>
          <w:p w:rsidR="00FB5F93" w:rsidRDefault="00FB5F93" w:rsidP="00AC3C84">
            <w:pPr>
              <w:rPr>
                <w:rFonts w:ascii="Arial" w:hAnsi="Arial" w:cs="Arial"/>
              </w:rPr>
            </w:pPr>
            <w:r>
              <w:rPr>
                <w:rFonts w:ascii="Arial" w:hAnsi="Arial" w:cs="Arial"/>
              </w:rPr>
              <w:t>Intercultural knowledge: compare and contrast New Years traditions from various countries, including the US.</w:t>
            </w:r>
          </w:p>
        </w:tc>
      </w:tr>
      <w:tr w:rsidR="0015197F" w:rsidTr="00F579A7">
        <w:trPr>
          <w:trHeight w:val="1250"/>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2.</w:t>
            </w:r>
            <w:r w:rsidR="00F579A7">
              <w:rPr>
                <w:rFonts w:ascii="Arial" w:hAnsi="Arial" w:cs="Arial"/>
              </w:rPr>
              <w:t xml:space="preserve"> Careful rereading can teach us new vocabulary; ideas and information; phonics and spelling; and ways to organize writing.</w:t>
            </w:r>
          </w:p>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342587">
        <w:trPr>
          <w:trHeight w:val="1952"/>
        </w:trPr>
        <w:tc>
          <w:tcPr>
            <w:tcW w:w="838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F579A7">
              <w:rPr>
                <w:rFonts w:ascii="Arial" w:hAnsi="Arial" w:cs="Arial"/>
              </w:rPr>
              <w:t xml:space="preserve">navigate the expository writing of other adult students, using the picture, title and by line for clues to the text </w:t>
            </w:r>
          </w:p>
          <w:p w:rsidR="0015197F" w:rsidRDefault="0015197F">
            <w:pPr>
              <w:rPr>
                <w:rFonts w:ascii="Arial" w:hAnsi="Arial" w:cs="Arial"/>
              </w:rPr>
            </w:pPr>
          </w:p>
          <w:p w:rsidR="0015197F" w:rsidRDefault="00F579A7">
            <w:pPr>
              <w:rPr>
                <w:rFonts w:ascii="Arial" w:hAnsi="Arial" w:cs="Arial"/>
              </w:rPr>
            </w:pPr>
            <w:r>
              <w:rPr>
                <w:rFonts w:ascii="Arial" w:hAnsi="Arial" w:cs="Arial"/>
              </w:rPr>
              <w:t>2. compare and contrast the information in separate texts, through scaffolding questions</w:t>
            </w:r>
          </w:p>
          <w:p w:rsidR="00F579A7" w:rsidRDefault="00F579A7">
            <w:pPr>
              <w:rPr>
                <w:rFonts w:ascii="Arial" w:hAnsi="Arial" w:cs="Arial"/>
              </w:rPr>
            </w:pPr>
          </w:p>
          <w:p w:rsidR="00F579A7" w:rsidRDefault="00F579A7">
            <w:pPr>
              <w:rPr>
                <w:rFonts w:ascii="Arial" w:hAnsi="Arial" w:cs="Arial"/>
              </w:rPr>
            </w:pPr>
            <w:r>
              <w:rPr>
                <w:rFonts w:ascii="Arial" w:hAnsi="Arial" w:cs="Arial"/>
              </w:rPr>
              <w:t>3. organize their own information into lists to prepare them for writing their own texts</w:t>
            </w:r>
          </w:p>
        </w:tc>
        <w:tc>
          <w:tcPr>
            <w:tcW w:w="5400" w:type="dxa"/>
            <w:vMerge/>
          </w:tcPr>
          <w:p w:rsidR="0015197F" w:rsidRDefault="0015197F">
            <w:pPr>
              <w:rPr>
                <w:rFonts w:ascii="Arial" w:hAnsi="Arial" w:cs="Arial"/>
              </w:rPr>
            </w:pPr>
          </w:p>
        </w:tc>
      </w:tr>
      <w:tr w:rsidR="0015197F" w:rsidTr="00F579A7">
        <w:trPr>
          <w:trHeight w:val="368"/>
        </w:trPr>
        <w:tc>
          <w:tcPr>
            <w:tcW w:w="8388" w:type="dxa"/>
          </w:tcPr>
          <w:p w:rsidR="0015197F" w:rsidRDefault="0015197F">
            <w:pPr>
              <w:rPr>
                <w:rFonts w:ascii="Arial" w:hAnsi="Arial" w:cs="Arial"/>
              </w:rPr>
            </w:pPr>
          </w:p>
        </w:tc>
        <w:tc>
          <w:tcPr>
            <w:tcW w:w="540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F579A7" w:rsidRDefault="00F579A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245F23" w:rsidRDefault="00245F23">
            <w:pPr>
              <w:rPr>
                <w:rFonts w:ascii="Arial" w:hAnsi="Arial" w:cs="Arial"/>
              </w:rPr>
            </w:pPr>
            <w:r>
              <w:rPr>
                <w:rFonts w:ascii="Arial" w:hAnsi="Arial" w:cs="Arial"/>
              </w:rPr>
              <w:t>1. Students rewrite scrambled simple sentenc</w:t>
            </w:r>
            <w:r w:rsidR="00613CDC">
              <w:rPr>
                <w:rFonts w:ascii="Arial" w:hAnsi="Arial" w:cs="Arial"/>
              </w:rPr>
              <w:t>es and questions and talk about simple writing conventions to explain their unscrambled sentences.</w:t>
            </w:r>
          </w:p>
          <w:p w:rsidR="00245F23" w:rsidRDefault="00245F23">
            <w:pPr>
              <w:rPr>
                <w:rFonts w:ascii="Arial" w:hAnsi="Arial" w:cs="Arial"/>
              </w:rPr>
            </w:pPr>
          </w:p>
          <w:p w:rsidR="00245F23" w:rsidRDefault="00245F23">
            <w:pPr>
              <w:rPr>
                <w:rFonts w:ascii="Arial" w:hAnsi="Arial" w:cs="Arial"/>
              </w:rPr>
            </w:pPr>
            <w:r>
              <w:rPr>
                <w:rFonts w:ascii="Arial" w:hAnsi="Arial" w:cs="Arial"/>
              </w:rPr>
              <w:t>2. Students write on slips of paper their answers to my question, “What’s reading?”  I make an organizational m</w:t>
            </w:r>
            <w:r w:rsidR="00185EFA">
              <w:rPr>
                <w:rFonts w:ascii="Arial" w:hAnsi="Arial" w:cs="Arial"/>
              </w:rPr>
              <w:t>ap of their answers on a large sheet of poster paper</w:t>
            </w:r>
            <w:r>
              <w:rPr>
                <w:rFonts w:ascii="Arial" w:hAnsi="Arial" w:cs="Arial"/>
              </w:rPr>
              <w:t>.</w:t>
            </w:r>
          </w:p>
          <w:p w:rsidR="00245F23" w:rsidRDefault="00245F23">
            <w:pPr>
              <w:rPr>
                <w:rFonts w:ascii="Arial" w:hAnsi="Arial" w:cs="Arial"/>
              </w:rPr>
            </w:pPr>
          </w:p>
          <w:p w:rsidR="00F4012D" w:rsidRDefault="00245F23">
            <w:pPr>
              <w:rPr>
                <w:rFonts w:ascii="Arial" w:hAnsi="Arial" w:cs="Arial"/>
              </w:rPr>
            </w:pPr>
            <w:r>
              <w:rPr>
                <w:rFonts w:ascii="Arial" w:hAnsi="Arial" w:cs="Arial"/>
              </w:rPr>
              <w:t xml:space="preserve">3. Students focus on the photos, titles, and bylines of </w:t>
            </w:r>
            <w:r w:rsidR="00F579A7">
              <w:rPr>
                <w:rFonts w:ascii="Arial" w:hAnsi="Arial" w:cs="Arial"/>
              </w:rPr>
              <w:t xml:space="preserve">the </w:t>
            </w:r>
            <w:r>
              <w:rPr>
                <w:rFonts w:ascii="Arial" w:hAnsi="Arial" w:cs="Arial"/>
              </w:rPr>
              <w:t xml:space="preserve">two </w:t>
            </w:r>
            <w:r w:rsidR="00F579A7">
              <w:rPr>
                <w:rFonts w:ascii="Arial" w:hAnsi="Arial" w:cs="Arial"/>
              </w:rPr>
              <w:t>homework reading texts, “Chinese New Year” and “Ethiopian New Year” in order to answer my verbal que</w:t>
            </w:r>
            <w:r>
              <w:rPr>
                <w:rFonts w:ascii="Arial" w:hAnsi="Arial" w:cs="Arial"/>
              </w:rPr>
              <w:t>stions about the writers and their purpose for writing.</w:t>
            </w:r>
          </w:p>
          <w:p w:rsidR="00E36616" w:rsidRDefault="00E36616">
            <w:pPr>
              <w:rPr>
                <w:rFonts w:ascii="Arial" w:hAnsi="Arial" w:cs="Arial"/>
              </w:rPr>
            </w:pPr>
          </w:p>
          <w:p w:rsidR="00F4012D" w:rsidRDefault="00245F23">
            <w:pPr>
              <w:rPr>
                <w:rFonts w:ascii="Arial" w:hAnsi="Arial" w:cs="Arial"/>
              </w:rPr>
            </w:pPr>
            <w:r>
              <w:rPr>
                <w:rFonts w:ascii="Arial" w:hAnsi="Arial" w:cs="Arial"/>
              </w:rPr>
              <w:t>4</w:t>
            </w:r>
            <w:r w:rsidR="00F4012D">
              <w:rPr>
                <w:rFonts w:ascii="Arial" w:hAnsi="Arial" w:cs="Arial"/>
              </w:rPr>
              <w:t>.</w:t>
            </w:r>
            <w:r>
              <w:rPr>
                <w:rFonts w:ascii="Arial" w:hAnsi="Arial" w:cs="Arial"/>
              </w:rPr>
              <w:t xml:space="preserve"> Students recall information from the texts they read over vacation and reread in class tonight to answer comprehension questions that lead us to compare and contrast the two texts.</w:t>
            </w:r>
          </w:p>
          <w:p w:rsidR="00E36616" w:rsidRDefault="00E36616" w:rsidP="00F4012D">
            <w:pPr>
              <w:rPr>
                <w:rFonts w:ascii="Arial" w:hAnsi="Arial" w:cs="Arial"/>
              </w:rPr>
            </w:pPr>
          </w:p>
          <w:p w:rsidR="00F4012D" w:rsidRDefault="00245F23" w:rsidP="00F4012D">
            <w:pPr>
              <w:rPr>
                <w:rFonts w:ascii="Arial" w:hAnsi="Arial" w:cs="Arial"/>
              </w:rPr>
            </w:pPr>
            <w:r>
              <w:rPr>
                <w:rFonts w:ascii="Arial" w:hAnsi="Arial" w:cs="Arial"/>
              </w:rPr>
              <w:t>5.  Students read my sample writing model and then organize their thoughts into lists to prepare to do their own writing.</w:t>
            </w:r>
            <w:r w:rsidR="00F4012D">
              <w:rPr>
                <w:rFonts w:ascii="Arial" w:hAnsi="Arial" w:cs="Arial"/>
              </w:rPr>
              <w:t xml:space="preserve">                                          </w:t>
            </w:r>
          </w:p>
          <w:p w:rsidR="00E36616" w:rsidRDefault="00E36616">
            <w:pPr>
              <w:rPr>
                <w:rFonts w:ascii="Arial" w:hAnsi="Arial" w:cs="Arial"/>
              </w:rPr>
            </w:pPr>
          </w:p>
          <w:p w:rsidR="00F4012D" w:rsidRDefault="00245F23">
            <w:pPr>
              <w:rPr>
                <w:rFonts w:ascii="Arial" w:hAnsi="Arial" w:cs="Arial"/>
              </w:rPr>
            </w:pPr>
            <w:r>
              <w:rPr>
                <w:rFonts w:ascii="Arial" w:hAnsi="Arial" w:cs="Arial"/>
              </w:rPr>
              <w:t>6</w:t>
            </w:r>
            <w:r w:rsidR="00F4012D">
              <w:rPr>
                <w:rFonts w:ascii="Arial" w:hAnsi="Arial" w:cs="Arial"/>
              </w:rPr>
              <w:t>.</w:t>
            </w:r>
            <w:r>
              <w:rPr>
                <w:rFonts w:ascii="Arial" w:hAnsi="Arial" w:cs="Arial"/>
              </w:rPr>
              <w:t xml:space="preserve"> Students write rough draft paragraphs, using their lists to keep their ideas organized.</w:t>
            </w:r>
            <w:r w:rsidR="00185EFA">
              <w:rPr>
                <w:rFonts w:ascii="Arial" w:hAnsi="Arial" w:cs="Arial"/>
              </w:rPr>
              <w:t xml:space="preserve"> </w:t>
            </w:r>
          </w:p>
          <w:p w:rsidR="00185EFA" w:rsidRDefault="00185EFA">
            <w:pPr>
              <w:rPr>
                <w:rFonts w:ascii="Arial" w:hAnsi="Arial" w:cs="Arial"/>
              </w:rPr>
            </w:pPr>
          </w:p>
          <w:p w:rsidR="00E36616" w:rsidRDefault="00185EFA" w:rsidP="00185EFA">
            <w:pPr>
              <w:rPr>
                <w:rFonts w:ascii="Arial" w:hAnsi="Arial" w:cs="Arial"/>
              </w:rPr>
            </w:pPr>
            <w:r>
              <w:rPr>
                <w:rFonts w:ascii="Arial" w:hAnsi="Arial" w:cs="Arial"/>
              </w:rPr>
              <w:t>7. Students review the poster paper, “What’s reading?” and add anything else they think should be included.</w:t>
            </w:r>
          </w:p>
        </w:tc>
        <w:tc>
          <w:tcPr>
            <w:tcW w:w="6804" w:type="dxa"/>
          </w:tcPr>
          <w:p w:rsidR="00F4012D" w:rsidRDefault="00F4012D">
            <w:pPr>
              <w:rPr>
                <w:rFonts w:ascii="Arial" w:hAnsi="Arial" w:cs="Arial"/>
              </w:rPr>
            </w:pPr>
          </w:p>
          <w:p w:rsidR="00F4012D" w:rsidRDefault="00613CDC">
            <w:pPr>
              <w:rPr>
                <w:rFonts w:ascii="Arial" w:hAnsi="Arial" w:cs="Arial"/>
              </w:rPr>
            </w:pPr>
            <w:r>
              <w:rPr>
                <w:rFonts w:ascii="Arial" w:hAnsi="Arial" w:cs="Arial"/>
              </w:rPr>
              <w:t>My mixed up sentences worksheet to unscramble.</w:t>
            </w:r>
          </w:p>
          <w:p w:rsidR="00613CDC" w:rsidRDefault="00613CDC">
            <w:pPr>
              <w:rPr>
                <w:rFonts w:ascii="Arial" w:hAnsi="Arial" w:cs="Arial"/>
              </w:rPr>
            </w:pPr>
          </w:p>
          <w:p w:rsidR="00865341" w:rsidRDefault="00865341">
            <w:pPr>
              <w:rPr>
                <w:rFonts w:ascii="Arial" w:hAnsi="Arial" w:cs="Arial"/>
              </w:rPr>
            </w:pPr>
            <w:r>
              <w:rPr>
                <w:rFonts w:ascii="Arial" w:hAnsi="Arial" w:cs="Arial"/>
              </w:rPr>
              <w:t>Half-slips o</w:t>
            </w:r>
            <w:r w:rsidR="00185EFA">
              <w:rPr>
                <w:rFonts w:ascii="Arial" w:hAnsi="Arial" w:cs="Arial"/>
              </w:rPr>
              <w:t>f plain paper for brainstorming; a poster paper; markers.</w:t>
            </w:r>
          </w:p>
          <w:p w:rsidR="00865341" w:rsidRDefault="00865341">
            <w:pPr>
              <w:rPr>
                <w:rFonts w:ascii="Arial" w:hAnsi="Arial" w:cs="Arial"/>
              </w:rPr>
            </w:pPr>
          </w:p>
          <w:p w:rsidR="00613CDC" w:rsidRDefault="00613CDC">
            <w:pPr>
              <w:rPr>
                <w:rFonts w:ascii="Arial" w:hAnsi="Arial" w:cs="Arial"/>
              </w:rPr>
            </w:pPr>
            <w:r>
              <w:rPr>
                <w:rFonts w:ascii="Arial" w:hAnsi="Arial" w:cs="Arial"/>
              </w:rPr>
              <w:t xml:space="preserve">“Chinese New Year” by Cindy </w:t>
            </w:r>
            <w:proofErr w:type="spellStart"/>
            <w:r>
              <w:rPr>
                <w:rFonts w:ascii="Arial" w:hAnsi="Arial" w:cs="Arial"/>
              </w:rPr>
              <w:t>Tse</w:t>
            </w:r>
            <w:proofErr w:type="spellEnd"/>
            <w:r>
              <w:rPr>
                <w:rFonts w:ascii="Arial" w:hAnsi="Arial" w:cs="Arial"/>
              </w:rPr>
              <w:t xml:space="preserve"> and “Ethiopian New Year” by </w:t>
            </w:r>
            <w:proofErr w:type="spellStart"/>
            <w:r>
              <w:rPr>
                <w:rFonts w:ascii="Arial" w:hAnsi="Arial" w:cs="Arial"/>
              </w:rPr>
              <w:t>Mulugeta</w:t>
            </w:r>
            <w:proofErr w:type="spellEnd"/>
            <w:r>
              <w:rPr>
                <w:rFonts w:ascii="Arial" w:hAnsi="Arial" w:cs="Arial"/>
              </w:rPr>
              <w:t xml:space="preserve"> </w:t>
            </w:r>
            <w:proofErr w:type="spellStart"/>
            <w:r>
              <w:rPr>
                <w:rFonts w:ascii="Arial" w:hAnsi="Arial" w:cs="Arial"/>
              </w:rPr>
              <w:t>Gebrmichael</w:t>
            </w:r>
            <w:proofErr w:type="spellEnd"/>
            <w:r>
              <w:rPr>
                <w:rFonts w:ascii="Arial" w:hAnsi="Arial" w:cs="Arial"/>
              </w:rPr>
              <w:t xml:space="preserve"> published in </w:t>
            </w:r>
            <w:r w:rsidRPr="00613CDC">
              <w:rPr>
                <w:rFonts w:ascii="Arial" w:hAnsi="Arial" w:cs="Arial"/>
                <w:i/>
              </w:rPr>
              <w:t>Beginning Stories from the Heart</w:t>
            </w:r>
            <w:r>
              <w:rPr>
                <w:rFonts w:ascii="Arial" w:hAnsi="Arial" w:cs="Arial"/>
              </w:rPr>
              <w:t xml:space="preserve">. </w:t>
            </w:r>
          </w:p>
          <w:p w:rsidR="00613CDC" w:rsidRDefault="00613CDC">
            <w:pPr>
              <w:rPr>
                <w:rFonts w:ascii="Arial" w:hAnsi="Arial" w:cs="Arial"/>
              </w:rPr>
            </w:pPr>
          </w:p>
          <w:p w:rsidR="00613CDC" w:rsidRDefault="00613CDC" w:rsidP="00613CDC">
            <w:pPr>
              <w:rPr>
                <w:rFonts w:ascii="Arial" w:hAnsi="Arial" w:cs="Arial"/>
              </w:rPr>
            </w:pPr>
            <w:r>
              <w:rPr>
                <w:rFonts w:ascii="Arial" w:hAnsi="Arial" w:cs="Arial"/>
              </w:rPr>
              <w:t>My worksheets that prompt students to classify sorted information from the text as a way to understand the content of the text. These worksheets also prompt students to complete dictated words from the text that share phonics</w:t>
            </w:r>
            <w:r w:rsidR="00865341">
              <w:rPr>
                <w:rFonts w:ascii="Arial" w:hAnsi="Arial" w:cs="Arial"/>
              </w:rPr>
              <w:t xml:space="preserve"> or defy phonics rules.  </w:t>
            </w:r>
          </w:p>
          <w:p w:rsidR="00865341" w:rsidRDefault="00865341" w:rsidP="00613CDC">
            <w:pPr>
              <w:rPr>
                <w:rFonts w:ascii="Arial" w:hAnsi="Arial" w:cs="Arial"/>
              </w:rPr>
            </w:pPr>
          </w:p>
          <w:p w:rsidR="00865341" w:rsidRDefault="00865341" w:rsidP="00613CDC">
            <w:pPr>
              <w:rPr>
                <w:rFonts w:ascii="Arial" w:hAnsi="Arial" w:cs="Arial"/>
              </w:rPr>
            </w:pPr>
            <w:r>
              <w:rPr>
                <w:rFonts w:ascii="Arial" w:hAnsi="Arial" w:cs="Arial"/>
              </w:rPr>
              <w:t xml:space="preserve">My Sample organization paper and essay, “American New Year.” </w:t>
            </w:r>
          </w:p>
          <w:p w:rsidR="00865341" w:rsidRDefault="00865341" w:rsidP="00613CDC">
            <w:pPr>
              <w:rPr>
                <w:rFonts w:ascii="Arial" w:hAnsi="Arial" w:cs="Arial"/>
              </w:rPr>
            </w:pPr>
          </w:p>
          <w:p w:rsidR="00865341" w:rsidRDefault="00865341" w:rsidP="00613CDC">
            <w:pPr>
              <w:rPr>
                <w:rFonts w:ascii="Arial" w:hAnsi="Arial" w:cs="Arial"/>
              </w:rPr>
            </w:pPr>
            <w:r>
              <w:rPr>
                <w:rFonts w:ascii="Arial" w:hAnsi="Arial" w:cs="Arial"/>
              </w:rPr>
              <w:t>All-Star 1 textbook p. 155.</w:t>
            </w:r>
          </w:p>
          <w:p w:rsidR="00865341" w:rsidRDefault="00865341" w:rsidP="00613CDC">
            <w:pPr>
              <w:rPr>
                <w:rFonts w:ascii="Arial" w:hAnsi="Arial" w:cs="Arial"/>
              </w:rPr>
            </w:pPr>
          </w:p>
        </w:tc>
      </w:tr>
    </w:tbl>
    <w:p w:rsidR="00E239B9" w:rsidRDefault="00E239B9">
      <w:pPr>
        <w:rPr>
          <w:rFonts w:ascii="Arial" w:hAnsi="Arial" w:cs="Arial"/>
        </w:rPr>
      </w:pPr>
    </w:p>
    <w:p w:rsidR="00E239B9" w:rsidRDefault="00E239B9">
      <w:pPr>
        <w:rPr>
          <w:rFonts w:ascii="Arial" w:hAnsi="Arial" w:cs="Arial"/>
        </w:rPr>
      </w:pPr>
    </w:p>
    <w:p w:rsidR="00E36616" w:rsidRDefault="00E36616">
      <w:pPr>
        <w:rPr>
          <w:rFonts w:ascii="Arial" w:hAnsi="Arial" w:cs="Arial"/>
          <w:b/>
          <w:bCs/>
          <w:u w:val="single"/>
        </w:rPr>
      </w:pPr>
    </w:p>
    <w:p w:rsidR="00613CDC" w:rsidRDefault="00613CDC">
      <w:pPr>
        <w:rPr>
          <w:rFonts w:ascii="Arial" w:hAnsi="Arial" w:cs="Arial"/>
          <w:b/>
          <w:bCs/>
          <w:u w:val="single"/>
        </w:rPr>
      </w:pPr>
    </w:p>
    <w:p w:rsidR="00613CDC" w:rsidRDefault="00613CDC">
      <w:pPr>
        <w:rPr>
          <w:rFonts w:ascii="Arial" w:hAnsi="Arial" w:cs="Arial"/>
          <w:b/>
          <w:bCs/>
          <w:u w:val="single"/>
        </w:rPr>
      </w:pPr>
    </w:p>
    <w:p w:rsidR="00613CDC" w:rsidRDefault="00613CDC">
      <w:pPr>
        <w:rPr>
          <w:rFonts w:ascii="Arial" w:hAnsi="Arial" w:cs="Arial"/>
          <w:b/>
          <w:bCs/>
          <w:u w:val="single"/>
        </w:rPr>
      </w:pPr>
    </w:p>
    <w:p w:rsidR="00613CDC" w:rsidRDefault="00613CDC">
      <w:pPr>
        <w:rPr>
          <w:rFonts w:ascii="Arial" w:hAnsi="Arial" w:cs="Arial"/>
          <w:b/>
          <w:bCs/>
          <w:u w:val="single"/>
        </w:rPr>
      </w:pPr>
    </w:p>
    <w:p w:rsidR="00613CDC" w:rsidRDefault="00613CDC">
      <w:pPr>
        <w:rPr>
          <w:rFonts w:ascii="Arial" w:hAnsi="Arial" w:cs="Arial"/>
          <w:b/>
          <w:bCs/>
          <w:u w:val="single"/>
        </w:rPr>
      </w:pPr>
    </w:p>
    <w:p w:rsidR="00613CDC" w:rsidRDefault="00613CDC">
      <w:pPr>
        <w:rPr>
          <w:rFonts w:ascii="Arial" w:hAnsi="Arial" w:cs="Arial"/>
          <w:b/>
          <w:bCs/>
          <w:u w:val="single"/>
        </w:rPr>
      </w:pPr>
    </w:p>
    <w:p w:rsidR="00613CDC" w:rsidRDefault="00613CDC">
      <w:pPr>
        <w:rPr>
          <w:rFonts w:ascii="Arial" w:hAnsi="Arial" w:cs="Arial"/>
          <w:b/>
          <w:bCs/>
          <w:u w:val="single"/>
        </w:rPr>
      </w:pPr>
    </w:p>
    <w:p w:rsidR="00613CDC" w:rsidRDefault="00613CDC">
      <w:pPr>
        <w:rPr>
          <w:rFonts w:ascii="Arial" w:hAnsi="Arial" w:cs="Arial"/>
          <w:b/>
          <w:bCs/>
          <w:u w:val="single"/>
        </w:rPr>
      </w:pPr>
    </w:p>
    <w:p w:rsidR="00865341" w:rsidRDefault="00865341">
      <w:pPr>
        <w:rPr>
          <w:rFonts w:ascii="Arial" w:hAnsi="Arial" w:cs="Arial"/>
          <w:b/>
          <w:bCs/>
          <w:u w:val="single"/>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BF191E" w:rsidRDefault="00865341">
            <w:pPr>
              <w:rPr>
                <w:rFonts w:ascii="Arial" w:hAnsi="Arial" w:cs="Arial"/>
                <w:bCs/>
              </w:rPr>
            </w:pPr>
            <w:r>
              <w:rPr>
                <w:rFonts w:ascii="Arial" w:hAnsi="Arial" w:cs="Arial"/>
                <w:bCs/>
              </w:rPr>
              <w:t>Can students unscramble the simple sentences and questions?  What writing conventions can they remember to support their rewritten sentences?</w:t>
            </w:r>
          </w:p>
          <w:p w:rsidR="00865341" w:rsidRPr="00865341" w:rsidRDefault="00865341">
            <w:pPr>
              <w:rPr>
                <w:rFonts w:ascii="Arial" w:hAnsi="Arial" w:cs="Arial"/>
                <w:bCs/>
              </w:rPr>
            </w:pPr>
          </w:p>
          <w:p w:rsidR="00BF191E" w:rsidRPr="00185EFA" w:rsidRDefault="00185EFA">
            <w:pPr>
              <w:rPr>
                <w:rFonts w:ascii="Arial" w:hAnsi="Arial" w:cs="Arial"/>
                <w:bCs/>
              </w:rPr>
            </w:pPr>
            <w:r w:rsidRPr="00185EFA">
              <w:rPr>
                <w:rFonts w:ascii="Arial" w:hAnsi="Arial" w:cs="Arial"/>
                <w:bCs/>
              </w:rPr>
              <w:t>How well did the students organize their thoughts in their own rough draft writing?</w:t>
            </w:r>
          </w:p>
          <w:p w:rsidR="00185EFA" w:rsidRPr="00185EFA" w:rsidRDefault="00185EFA" w:rsidP="00185EFA">
            <w:pPr>
              <w:tabs>
                <w:tab w:val="left" w:pos="1170"/>
              </w:tabs>
              <w:rPr>
                <w:rFonts w:ascii="Arial" w:hAnsi="Arial" w:cs="Arial"/>
                <w:bCs/>
              </w:rPr>
            </w:pPr>
            <w:r w:rsidRPr="00185EFA">
              <w:rPr>
                <w:rFonts w:ascii="Arial" w:hAnsi="Arial" w:cs="Arial"/>
                <w:bCs/>
              </w:rPr>
              <w:tab/>
            </w:r>
          </w:p>
          <w:p w:rsidR="00185EFA" w:rsidRPr="00185EFA" w:rsidRDefault="00185EFA">
            <w:pPr>
              <w:rPr>
                <w:rFonts w:ascii="Arial" w:hAnsi="Arial" w:cs="Arial"/>
                <w:bCs/>
              </w:rPr>
            </w:pPr>
            <w:r w:rsidRPr="00185EFA">
              <w:rPr>
                <w:rFonts w:ascii="Arial" w:hAnsi="Arial" w:cs="Arial"/>
                <w:bCs/>
              </w:rPr>
              <w:t>What additional ideas do students have by the end of class about the question, “What’s reading?”</w:t>
            </w:r>
          </w:p>
          <w:p w:rsidR="00BF191E" w:rsidRPr="00185EFA" w:rsidRDefault="00BF191E">
            <w:pPr>
              <w:rPr>
                <w:rFonts w:ascii="Arial" w:hAnsi="Arial" w:cs="Arial"/>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E36616" w:rsidRDefault="00185EFA" w:rsidP="00805EF7">
            <w:pPr>
              <w:rPr>
                <w:rFonts w:ascii="Arial" w:hAnsi="Arial" w:cs="Arial"/>
              </w:rPr>
            </w:pPr>
            <w:r>
              <w:rPr>
                <w:rFonts w:ascii="Arial" w:hAnsi="Arial" w:cs="Arial"/>
              </w:rPr>
              <w:t xml:space="preserve">I’ll review all their rough drafts and edit them to better organize their thoughts.  In some cases, this may mean my completely rewriting their text, so they can understand the necessary edits.  They’ll write a more polished draft of their writing and read them to classmates.  We will compare/contrast the information we learn about New </w:t>
            </w:r>
            <w:proofErr w:type="spellStart"/>
            <w:r>
              <w:rPr>
                <w:rFonts w:ascii="Arial" w:hAnsi="Arial" w:cs="Arial"/>
              </w:rPr>
              <w:t>Years</w:t>
            </w:r>
            <w:proofErr w:type="spellEnd"/>
            <w:r>
              <w:rPr>
                <w:rFonts w:ascii="Arial" w:hAnsi="Arial" w:cs="Arial"/>
              </w:rPr>
              <w:t xml:space="preserve"> celebrations in the students’ respective countries.</w:t>
            </w: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110AF7"/>
    <w:rsid w:val="0015197F"/>
    <w:rsid w:val="00185EFA"/>
    <w:rsid w:val="001B1017"/>
    <w:rsid w:val="00245F23"/>
    <w:rsid w:val="002B1E21"/>
    <w:rsid w:val="002C3B4E"/>
    <w:rsid w:val="00342587"/>
    <w:rsid w:val="004B1AD7"/>
    <w:rsid w:val="0051424C"/>
    <w:rsid w:val="005472AF"/>
    <w:rsid w:val="00550872"/>
    <w:rsid w:val="00613CDC"/>
    <w:rsid w:val="006753C4"/>
    <w:rsid w:val="006E5610"/>
    <w:rsid w:val="00725F3F"/>
    <w:rsid w:val="00790542"/>
    <w:rsid w:val="007A5E09"/>
    <w:rsid w:val="00805EF7"/>
    <w:rsid w:val="00840BEB"/>
    <w:rsid w:val="00855B0E"/>
    <w:rsid w:val="00865341"/>
    <w:rsid w:val="008A1ABC"/>
    <w:rsid w:val="009A6CB8"/>
    <w:rsid w:val="00A0318A"/>
    <w:rsid w:val="00A04021"/>
    <w:rsid w:val="00A77FC5"/>
    <w:rsid w:val="00AC3C84"/>
    <w:rsid w:val="00BF191E"/>
    <w:rsid w:val="00C0355A"/>
    <w:rsid w:val="00C97DCE"/>
    <w:rsid w:val="00DD256D"/>
    <w:rsid w:val="00E239B9"/>
    <w:rsid w:val="00E36616"/>
    <w:rsid w:val="00EF25C9"/>
    <w:rsid w:val="00F4012D"/>
    <w:rsid w:val="00F56660"/>
    <w:rsid w:val="00F579A7"/>
    <w:rsid w:val="00FA7B35"/>
    <w:rsid w:val="00FB5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2</cp:revision>
  <cp:lastPrinted>2013-06-18T16:48:00Z</cp:lastPrinted>
  <dcterms:created xsi:type="dcterms:W3CDTF">2014-01-06T13:28:00Z</dcterms:created>
  <dcterms:modified xsi:type="dcterms:W3CDTF">2014-01-06T13:28:00Z</dcterms:modified>
</cp:coreProperties>
</file>