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E089" w14:textId="194958CE" w:rsidR="0032061E" w:rsidRDefault="0032061E">
      <w:r>
        <w:t>Class:</w:t>
      </w:r>
      <w:r w:rsidR="004B66B2">
        <w:t xml:space="preserve"> ELL Level 3</w:t>
      </w:r>
      <w:r w:rsidR="004B66B2">
        <w:tab/>
      </w:r>
      <w:r w:rsidR="004B66B2">
        <w:tab/>
      </w:r>
      <w:r w:rsidR="004B66B2">
        <w:tab/>
      </w:r>
      <w:r w:rsidR="004B66B2">
        <w:tab/>
      </w:r>
      <w:r w:rsidR="00350088">
        <w:tab/>
      </w:r>
      <w:r w:rsidR="00350088">
        <w:tab/>
      </w:r>
      <w:r>
        <w:t>Teacher:</w:t>
      </w:r>
      <w:r w:rsidR="004B66B2">
        <w:t xml:space="preserve"> J. LaVecchio</w:t>
      </w:r>
    </w:p>
    <w:p w14:paraId="6FEDEECA" w14:textId="6FC6CED2" w:rsidR="0032061E" w:rsidRDefault="00EC257E">
      <w:r>
        <w:t>Lesson: “Somebody that I used to know”</w:t>
      </w:r>
      <w:r w:rsidR="004B66B2">
        <w:tab/>
      </w:r>
      <w:r w:rsidR="004B66B2">
        <w:tab/>
      </w:r>
      <w:r w:rsidR="004B66B2">
        <w:tab/>
      </w:r>
      <w:r w:rsidR="0032061E">
        <w:t>Date:</w:t>
      </w:r>
      <w: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2061E" w14:paraId="2270385D" w14:textId="77777777" w:rsidTr="0032061E">
        <w:tc>
          <w:tcPr>
            <w:tcW w:w="4788" w:type="dxa"/>
          </w:tcPr>
          <w:p w14:paraId="15EEA183" w14:textId="77777777" w:rsidR="0032061E" w:rsidRDefault="0032061E" w:rsidP="0032061E">
            <w:r>
              <w:t>Skill Objective #1 (Students will be able to…)</w:t>
            </w:r>
          </w:p>
          <w:p w14:paraId="302091F1" w14:textId="77777777" w:rsidR="006E5FAE" w:rsidRDefault="006E5FAE" w:rsidP="00EC257E"/>
          <w:p w14:paraId="5D8F7902" w14:textId="6A1743F2" w:rsidR="00EC257E" w:rsidRDefault="00EC257E" w:rsidP="00EC257E">
            <w:r>
              <w:t>Correctly use the form “used to” to talk about pas</w:t>
            </w:r>
            <w:r w:rsidR="008D338E">
              <w:t xml:space="preserve">t events that they no longer do or habitual actions in the past. </w:t>
            </w:r>
          </w:p>
        </w:tc>
        <w:tc>
          <w:tcPr>
            <w:tcW w:w="4788" w:type="dxa"/>
          </w:tcPr>
          <w:p w14:paraId="44901D9A" w14:textId="77777777" w:rsidR="0032061E" w:rsidRDefault="0032061E" w:rsidP="0032061E">
            <w:r>
              <w:t>Skill Objective #2 (Students will be able to…)</w:t>
            </w:r>
          </w:p>
          <w:p w14:paraId="67CC83AB" w14:textId="77777777" w:rsidR="006E5FAE" w:rsidRDefault="006E5FAE" w:rsidP="0032061E"/>
          <w:p w14:paraId="4444E774" w14:textId="021A9F50" w:rsidR="006E5FAE" w:rsidRDefault="006E5FAE" w:rsidP="0032061E">
            <w:r>
              <w:t>Synthesize “used to” form by creating sentences about a scene.</w:t>
            </w:r>
          </w:p>
        </w:tc>
      </w:tr>
      <w:tr w:rsidR="0032061E" w14:paraId="721701AB" w14:textId="77777777" w:rsidTr="0032061E">
        <w:tc>
          <w:tcPr>
            <w:tcW w:w="4788" w:type="dxa"/>
          </w:tcPr>
          <w:p w14:paraId="462F1EDA" w14:textId="77600E27" w:rsidR="0032061E" w:rsidRDefault="0032061E" w:rsidP="0032061E">
            <w:r>
              <w:t>Frameworks:</w:t>
            </w:r>
            <w:r w:rsidR="0087120D">
              <w:t xml:space="preserve"> </w:t>
            </w:r>
            <w:r w:rsidR="008D338E">
              <w:t>L1.4c, L2.3a, L3.4, S2.4b, S</w:t>
            </w:r>
            <w:r w:rsidR="005615EB">
              <w:t>3.3</w:t>
            </w:r>
            <w:r w:rsidR="008D338E">
              <w:t>d</w:t>
            </w:r>
          </w:p>
          <w:p w14:paraId="18BF6D96" w14:textId="77777777" w:rsidR="0032061E" w:rsidRDefault="0032061E" w:rsidP="0032061E">
            <w:r>
              <w:t xml:space="preserve"> </w:t>
            </w:r>
          </w:p>
        </w:tc>
        <w:tc>
          <w:tcPr>
            <w:tcW w:w="4788" w:type="dxa"/>
          </w:tcPr>
          <w:p w14:paraId="02DBC58C" w14:textId="7ACE1D69" w:rsidR="0032061E" w:rsidRDefault="0032061E" w:rsidP="0032061E">
            <w:r>
              <w:t>Frameworks:</w:t>
            </w:r>
            <w:r w:rsidR="008D338E">
              <w:t xml:space="preserve"> : L1.2d, L3.3a, S2.3, R1.4a, R3.4b, W1.4d, W3.4b</w:t>
            </w:r>
          </w:p>
          <w:p w14:paraId="44364C39" w14:textId="77777777" w:rsidR="0032061E" w:rsidRDefault="0032061E" w:rsidP="0032061E">
            <w:r>
              <w:t xml:space="preserve"> </w:t>
            </w:r>
          </w:p>
        </w:tc>
      </w:tr>
      <w:tr w:rsidR="0032061E" w14:paraId="34243BD9" w14:textId="77777777" w:rsidTr="0032061E">
        <w:tc>
          <w:tcPr>
            <w:tcW w:w="4788" w:type="dxa"/>
          </w:tcPr>
          <w:p w14:paraId="77A80197" w14:textId="77777777" w:rsidR="0032061E" w:rsidRDefault="0032061E" w:rsidP="0032061E">
            <w:r>
              <w:t>Content Objective #1 (Students will know that…)</w:t>
            </w:r>
          </w:p>
          <w:p w14:paraId="03520375" w14:textId="5C667DCD" w:rsidR="0032061E" w:rsidRDefault="00EC257E" w:rsidP="0032061E">
            <w:r>
              <w:t>The form “used to” is another fac</w:t>
            </w:r>
            <w:r w:rsidR="00710098">
              <w:t>et to talking about past event</w:t>
            </w:r>
            <w:r w:rsidR="0079796A">
              <w:t>s</w:t>
            </w:r>
            <w:proofErr w:type="gramStart"/>
            <w:r w:rsidR="0079796A">
              <w:t xml:space="preserve">, </w:t>
            </w:r>
            <w:bookmarkStart w:id="0" w:name="_GoBack"/>
            <w:bookmarkEnd w:id="0"/>
            <w:r w:rsidR="00710098">
              <w:t xml:space="preserve"> especially</w:t>
            </w:r>
            <w:proofErr w:type="gramEnd"/>
            <w:r w:rsidR="00710098">
              <w:t xml:space="preserve"> habitual actions in the past. </w:t>
            </w:r>
            <w:r>
              <w:t>(They’ve already been reviewing Simple Past and Past Continuous)</w:t>
            </w:r>
          </w:p>
          <w:p w14:paraId="7C5B4DE2" w14:textId="77777777" w:rsidR="0032061E" w:rsidRDefault="0032061E" w:rsidP="0032061E"/>
        </w:tc>
        <w:tc>
          <w:tcPr>
            <w:tcW w:w="4788" w:type="dxa"/>
          </w:tcPr>
          <w:p w14:paraId="55C7C1A7" w14:textId="77777777" w:rsidR="0032061E" w:rsidRDefault="0032061E" w:rsidP="0032061E">
            <w:r>
              <w:t>Content Objective #2 (Students will know that…)</w:t>
            </w:r>
          </w:p>
          <w:p w14:paraId="171E8AD2" w14:textId="791B334E" w:rsidR="0032061E" w:rsidRDefault="00BA4C95" w:rsidP="00BA4C95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proofErr w:type="gramStart"/>
            <w:r>
              <w:t>used</w:t>
            </w:r>
            <w:proofErr w:type="gramEnd"/>
            <w:r>
              <w:t xml:space="preserve"> to” form is commonly used for past events that no longer occur</w:t>
            </w:r>
            <w:r w:rsidR="00710098">
              <w:t xml:space="preserve"> or habitual action.</w:t>
            </w:r>
          </w:p>
          <w:p w14:paraId="68DAFCE1" w14:textId="147730E7" w:rsidR="00BA4C95" w:rsidRDefault="00BA4C95" w:rsidP="00BA4C95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browsers</w:t>
            </w:r>
            <w:proofErr w:type="gramEnd"/>
            <w:r>
              <w:t xml:space="preserve"> can be easily split on screen in order to do multiple things on a computer.  </w:t>
            </w:r>
          </w:p>
        </w:tc>
      </w:tr>
      <w:tr w:rsidR="00FE258C" w14:paraId="2EA2BA76" w14:textId="77777777" w:rsidTr="0032061E">
        <w:tc>
          <w:tcPr>
            <w:tcW w:w="4788" w:type="dxa"/>
          </w:tcPr>
          <w:p w14:paraId="6D18D430" w14:textId="09C05171" w:rsidR="00FE258C" w:rsidRDefault="00FE258C" w:rsidP="0032061E">
            <w:r>
              <w:t>Activities</w:t>
            </w:r>
          </w:p>
          <w:p w14:paraId="6C9125E7" w14:textId="77777777" w:rsidR="00FE258C" w:rsidRDefault="00FE258C" w:rsidP="0032061E">
            <w:r>
              <w:t xml:space="preserve">1a. </w:t>
            </w:r>
          </w:p>
          <w:p w14:paraId="1768017C" w14:textId="3895296A" w:rsidR="00FE258C" w:rsidRDefault="00EC257E" w:rsidP="0032061E">
            <w:r>
              <w:t xml:space="preserve">Warm up – Ask students to create sentences using simple past about what they did as they were growing up. </w:t>
            </w:r>
          </w:p>
          <w:p w14:paraId="0C0DC18D" w14:textId="1D3AFA09" w:rsidR="00FE258C" w:rsidRDefault="00EC257E" w:rsidP="0032061E">
            <w:r>
              <w:t xml:space="preserve">- Model five sentences on the board. Review subject and verbs in sentences. </w:t>
            </w:r>
          </w:p>
          <w:p w14:paraId="06C6E6FD" w14:textId="77777777" w:rsidR="00FE258C" w:rsidRDefault="00FE258C" w:rsidP="0032061E"/>
          <w:p w14:paraId="17982432" w14:textId="3C93DB94" w:rsidR="00FE258C" w:rsidRDefault="00EC257E" w:rsidP="0032061E">
            <w:r>
              <w:t>b</w:t>
            </w:r>
            <w:r w:rsidR="00FE258C">
              <w:t>.</w:t>
            </w:r>
            <w:r>
              <w:t xml:space="preserve"> Begin talking about form “used + infinitive form of the verb” and how it relates to past actions that no longer occur or </w:t>
            </w:r>
            <w:r w:rsidR="008D338E">
              <w:t>habitual actions</w:t>
            </w:r>
          </w:p>
          <w:p w14:paraId="42B1530D" w14:textId="77777777" w:rsidR="00FE258C" w:rsidRDefault="00FE258C" w:rsidP="0032061E"/>
          <w:p w14:paraId="7A9474CA" w14:textId="471EF5C3" w:rsidR="00EC257E" w:rsidRDefault="00FE258C" w:rsidP="0032061E">
            <w:r>
              <w:t xml:space="preserve">c. </w:t>
            </w:r>
            <w:r w:rsidR="00EC257E">
              <w:t>Also, review with students negative and question forms using “used to” and how the form changes to “use to” in the negative and questions.</w:t>
            </w:r>
          </w:p>
          <w:p w14:paraId="09C72298" w14:textId="01169C1C" w:rsidR="00EC257E" w:rsidRDefault="00EC257E" w:rsidP="0032061E">
            <w:r>
              <w:t xml:space="preserve">Subjects also do not affect the verb “used” </w:t>
            </w:r>
          </w:p>
          <w:p w14:paraId="58065911" w14:textId="77777777" w:rsidR="00FE258C" w:rsidRDefault="00FE258C" w:rsidP="0032061E"/>
          <w:p w14:paraId="0693CC1A" w14:textId="1CF4A378" w:rsidR="00FE258C" w:rsidRDefault="006E5FAE" w:rsidP="0032061E">
            <w:r>
              <w:t>d</w:t>
            </w:r>
            <w:r w:rsidR="00FE258C">
              <w:t>.</w:t>
            </w:r>
            <w:r>
              <w:t xml:space="preserve"> Take two sentences from the board and model the “used to” change.</w:t>
            </w:r>
            <w:r w:rsidR="00FE258C">
              <w:t xml:space="preserve">  </w:t>
            </w:r>
            <w:r>
              <w:t xml:space="preserve">Have students complete the other three in pairs. </w:t>
            </w:r>
          </w:p>
          <w:p w14:paraId="6396A615" w14:textId="7D45DC68" w:rsidR="00FE258C" w:rsidRDefault="00FE258C" w:rsidP="0032061E"/>
          <w:p w14:paraId="7C258DAB" w14:textId="657247E7" w:rsidR="006E5FAE" w:rsidRDefault="006E5FAE" w:rsidP="0032061E">
            <w:r>
              <w:t>e. Students work on handout on “used to” form (attached)</w:t>
            </w:r>
          </w:p>
          <w:p w14:paraId="256E70FC" w14:textId="77777777" w:rsidR="00FE258C" w:rsidRDefault="00FE258C" w:rsidP="0032061E"/>
          <w:p w14:paraId="18F148F8" w14:textId="77777777" w:rsidR="00FE258C" w:rsidRDefault="00FE258C" w:rsidP="0032061E"/>
        </w:tc>
        <w:tc>
          <w:tcPr>
            <w:tcW w:w="4788" w:type="dxa"/>
          </w:tcPr>
          <w:p w14:paraId="7B890843" w14:textId="77777777" w:rsidR="00FE258C" w:rsidRDefault="00FE258C" w:rsidP="0032061E">
            <w:r>
              <w:t>Activities</w:t>
            </w:r>
          </w:p>
          <w:p w14:paraId="530EFF0E" w14:textId="77777777" w:rsidR="00FE258C" w:rsidRDefault="00FE258C" w:rsidP="0032061E">
            <w:r>
              <w:t xml:space="preserve">1a. </w:t>
            </w:r>
          </w:p>
          <w:p w14:paraId="015B9AB9" w14:textId="2A1AC752" w:rsidR="00FE258C" w:rsidRDefault="00FE258C" w:rsidP="0032061E">
            <w:r>
              <w:t xml:space="preserve">Warm up – </w:t>
            </w:r>
            <w:r w:rsidR="006E5FAE">
              <w:t xml:space="preserve">In computer lab, project image of a modern day beach scene (attached). Orally review what students see in picture. </w:t>
            </w:r>
          </w:p>
          <w:p w14:paraId="324B6E7E" w14:textId="77777777" w:rsidR="00FE258C" w:rsidRDefault="00FE258C" w:rsidP="0032061E"/>
          <w:p w14:paraId="12DAB5F6" w14:textId="06CC9E2F" w:rsidR="00FE258C" w:rsidRDefault="006E5FAE" w:rsidP="0032061E">
            <w:r>
              <w:t>b</w:t>
            </w:r>
            <w:r w:rsidR="00FE258C">
              <w:t>.</w:t>
            </w:r>
            <w:r>
              <w:t xml:space="preserve"> Present other image from a past beach scene</w:t>
            </w:r>
            <w:r w:rsidR="00BA4C95">
              <w:t xml:space="preserve"> (attached)</w:t>
            </w:r>
            <w:r>
              <w:t xml:space="preserve">. Have students access image on web browser for a closer look. </w:t>
            </w:r>
            <w:r w:rsidR="00FE258C">
              <w:t xml:space="preserve"> </w:t>
            </w:r>
          </w:p>
          <w:p w14:paraId="6B8369B5" w14:textId="77777777" w:rsidR="00FE258C" w:rsidRDefault="00FE258C" w:rsidP="0032061E"/>
          <w:p w14:paraId="2B7B23F4" w14:textId="4B9186B6" w:rsidR="00FE258C" w:rsidRDefault="00FE258C" w:rsidP="0032061E">
            <w:r>
              <w:t xml:space="preserve">c. </w:t>
            </w:r>
            <w:r w:rsidR="006E5FAE">
              <w:t xml:space="preserve">Secondly, have students open Microsoft Word and </w:t>
            </w:r>
            <w:r w:rsidR="00BA4C95">
              <w:t xml:space="preserve">teach students how to split the desktop with two windows so the image is on one side and the Microsoft office on the other side of the screen. </w:t>
            </w:r>
          </w:p>
          <w:p w14:paraId="2E1F05C2" w14:textId="77777777" w:rsidR="00FE258C" w:rsidRDefault="00FE258C" w:rsidP="0032061E"/>
          <w:p w14:paraId="0D5A3C9A" w14:textId="77777777" w:rsidR="00FE258C" w:rsidRDefault="00FE258C" w:rsidP="00BA4C95">
            <w:r>
              <w:t xml:space="preserve">d. </w:t>
            </w:r>
            <w:r w:rsidR="00BA4C95">
              <w:t xml:space="preserve">Students will type eight sentences using “used to” </w:t>
            </w:r>
          </w:p>
          <w:p w14:paraId="59D3906C" w14:textId="77777777" w:rsidR="00BA4C95" w:rsidRDefault="00BA4C95" w:rsidP="00BA4C95"/>
          <w:p w14:paraId="2706100E" w14:textId="7E1F7666" w:rsidR="00BA4C95" w:rsidRDefault="00BA4C95" w:rsidP="00BA4C95">
            <w:r>
              <w:t>e. Students will also have the opportunity to have free time on the computer to use “focus on grammar” or “pronunciation power”</w:t>
            </w:r>
          </w:p>
        </w:tc>
      </w:tr>
      <w:tr w:rsidR="00FE258C" w14:paraId="4738B71B" w14:textId="77777777" w:rsidTr="0032061E">
        <w:tc>
          <w:tcPr>
            <w:tcW w:w="4788" w:type="dxa"/>
          </w:tcPr>
          <w:p w14:paraId="33D7FE62" w14:textId="77777777" w:rsidR="00FE258C" w:rsidRDefault="00FE258C" w:rsidP="0032061E">
            <w:r>
              <w:t>Materials</w:t>
            </w:r>
          </w:p>
          <w:p w14:paraId="0046D451" w14:textId="0A3FFE88" w:rsidR="00FE258C" w:rsidRDefault="006E5FAE" w:rsidP="0032061E">
            <w:r>
              <w:t>Handout on “used to”</w:t>
            </w:r>
          </w:p>
        </w:tc>
        <w:tc>
          <w:tcPr>
            <w:tcW w:w="4788" w:type="dxa"/>
          </w:tcPr>
          <w:p w14:paraId="384BCB51" w14:textId="77777777" w:rsidR="00FE258C" w:rsidRDefault="00FE258C" w:rsidP="0032061E">
            <w:r>
              <w:t>Materials</w:t>
            </w:r>
          </w:p>
          <w:p w14:paraId="6D565AE2" w14:textId="77777777" w:rsidR="00FE258C" w:rsidRDefault="006E5FAE" w:rsidP="0032061E">
            <w:r>
              <w:t xml:space="preserve">Two pictures of beach images. One present day and the other an artist rendition of a past beach scene. </w:t>
            </w:r>
          </w:p>
          <w:p w14:paraId="4622FC60" w14:textId="2BBCDB44" w:rsidR="006E5FAE" w:rsidRDefault="006E5FAE" w:rsidP="0032061E">
            <w:r>
              <w:t>Computers (Microsoft Word)</w:t>
            </w:r>
          </w:p>
        </w:tc>
      </w:tr>
      <w:tr w:rsidR="00FE258C" w14:paraId="357934C4" w14:textId="77777777" w:rsidTr="0032061E">
        <w:tc>
          <w:tcPr>
            <w:tcW w:w="4788" w:type="dxa"/>
          </w:tcPr>
          <w:p w14:paraId="65D5648B" w14:textId="24E97867" w:rsidR="00FE258C" w:rsidRDefault="00FE258C" w:rsidP="0032061E">
            <w:r>
              <w:lastRenderedPageBreak/>
              <w:t>Assessment #1</w:t>
            </w:r>
          </w:p>
          <w:p w14:paraId="467F0B40" w14:textId="694A3032" w:rsidR="00FE258C" w:rsidRDefault="006E5FAE" w:rsidP="00B71657">
            <w:pPr>
              <w:pStyle w:val="ListParagraph"/>
              <w:numPr>
                <w:ilvl w:val="0"/>
                <w:numId w:val="1"/>
              </w:numPr>
            </w:pPr>
            <w:r>
              <w:t>Pair work changing simple past tense verbs to “used to”</w:t>
            </w:r>
          </w:p>
          <w:p w14:paraId="2DE08B37" w14:textId="77777777" w:rsidR="00FE258C" w:rsidRDefault="006E5FAE" w:rsidP="0032061E">
            <w:pPr>
              <w:pStyle w:val="ListParagraph"/>
              <w:numPr>
                <w:ilvl w:val="0"/>
                <w:numId w:val="1"/>
              </w:numPr>
            </w:pPr>
            <w:r>
              <w:t>Handout on “used to” (attached)</w:t>
            </w:r>
          </w:p>
          <w:p w14:paraId="232C1963" w14:textId="1A497AB0" w:rsidR="00350088" w:rsidRDefault="00350088" w:rsidP="0032061E">
            <w:pPr>
              <w:pStyle w:val="ListParagraph"/>
              <w:numPr>
                <w:ilvl w:val="0"/>
                <w:numId w:val="1"/>
              </w:numPr>
            </w:pPr>
            <w:r>
              <w:t xml:space="preserve">Continuous assessment of pronunciation and use. </w:t>
            </w:r>
          </w:p>
        </w:tc>
        <w:tc>
          <w:tcPr>
            <w:tcW w:w="4788" w:type="dxa"/>
          </w:tcPr>
          <w:p w14:paraId="6DD6BF68" w14:textId="77777777" w:rsidR="00FE258C" w:rsidRDefault="00FE258C" w:rsidP="0032061E">
            <w:r>
              <w:t>Assessment #2</w:t>
            </w:r>
          </w:p>
          <w:p w14:paraId="7CEA5FD4" w14:textId="466B46B8" w:rsidR="00FE258C" w:rsidRDefault="00BA4C95" w:rsidP="00BA4C95">
            <w:pPr>
              <w:pStyle w:val="ListParagraph"/>
              <w:numPr>
                <w:ilvl w:val="0"/>
                <w:numId w:val="1"/>
              </w:numPr>
            </w:pPr>
            <w:r>
              <w:t>Computer work creating sentences using “used to”</w:t>
            </w:r>
          </w:p>
          <w:p w14:paraId="7AA560A3" w14:textId="7A29E506" w:rsidR="00BA4C95" w:rsidRDefault="00BA4C95" w:rsidP="00BA4C95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are able to successfully split windows on computer. </w:t>
            </w:r>
          </w:p>
        </w:tc>
      </w:tr>
      <w:tr w:rsidR="00FE258C" w14:paraId="18B217C4" w14:textId="77777777" w:rsidTr="0032061E">
        <w:tc>
          <w:tcPr>
            <w:tcW w:w="4788" w:type="dxa"/>
          </w:tcPr>
          <w:p w14:paraId="05EA1E3F" w14:textId="77777777" w:rsidR="00FE258C" w:rsidRDefault="00FE258C" w:rsidP="00FE258C">
            <w:r>
              <w:t>Wrap Up Reflection</w:t>
            </w:r>
          </w:p>
        </w:tc>
        <w:tc>
          <w:tcPr>
            <w:tcW w:w="4788" w:type="dxa"/>
          </w:tcPr>
          <w:p w14:paraId="0196FE9A" w14:textId="77777777" w:rsidR="00FE258C" w:rsidRDefault="00FE258C" w:rsidP="0032061E">
            <w:r>
              <w:t>Wrap Up Reflection</w:t>
            </w:r>
          </w:p>
        </w:tc>
      </w:tr>
    </w:tbl>
    <w:p w14:paraId="03466810" w14:textId="77777777" w:rsidR="00FE258C" w:rsidRDefault="00FE258C"/>
    <w:p w14:paraId="3F12F316" w14:textId="7E8FBA1D" w:rsidR="00FE258C" w:rsidRDefault="00697A29">
      <w:r>
        <w:t>Modern Beach Picture</w:t>
      </w:r>
    </w:p>
    <w:p w14:paraId="550456D7" w14:textId="01CE5261" w:rsidR="00FE258C" w:rsidRDefault="00697A29">
      <w:r>
        <w:rPr>
          <w:noProof/>
        </w:rPr>
        <w:drawing>
          <wp:inline distT="0" distB="0" distL="0" distR="0" wp14:anchorId="66F3B8FF" wp14:editId="5BEBA8FA">
            <wp:extent cx="4229100" cy="5638800"/>
            <wp:effectExtent l="0" t="0" r="12700" b="0"/>
            <wp:docPr id="3" name="Picture 3" descr="Macintosh HD:Users:JamesJohn:Desktop:Mod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John:Desktop:ModBea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F453" w14:textId="77777777" w:rsidR="00697A29" w:rsidRDefault="00697A29"/>
    <w:p w14:paraId="7ABE5330" w14:textId="77777777" w:rsidR="008D338E" w:rsidRDefault="008D338E"/>
    <w:p w14:paraId="3EAF013F" w14:textId="5ACFB390" w:rsidR="00697A29" w:rsidRDefault="00697A29">
      <w:r>
        <w:lastRenderedPageBreak/>
        <w:t>Past beach picture</w:t>
      </w:r>
    </w:p>
    <w:p w14:paraId="462115DA" w14:textId="5682FD00" w:rsidR="00697A29" w:rsidRDefault="00697A29">
      <w:r>
        <w:rPr>
          <w:noProof/>
        </w:rPr>
        <w:drawing>
          <wp:inline distT="0" distB="0" distL="0" distR="0" wp14:anchorId="663CDD01" wp14:editId="3C0CEA3D">
            <wp:extent cx="5943600" cy="4864100"/>
            <wp:effectExtent l="0" t="0" r="0" b="12700"/>
            <wp:docPr id="4" name="Picture 4" descr="Macintosh HD:Users:JamesJohn:Desktop:LeeDubin-Summer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John:Desktop:LeeDubin-SummerTi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0D6D7" w14:textId="77777777" w:rsidR="00697A29" w:rsidRDefault="00697A29"/>
    <w:p w14:paraId="228465FA" w14:textId="01085AC7" w:rsidR="00FE258C" w:rsidRDefault="00FE258C"/>
    <w:p w14:paraId="6D2887CE" w14:textId="77777777" w:rsidR="00697A29" w:rsidRDefault="00697A29"/>
    <w:p w14:paraId="46EEEAA3" w14:textId="77777777" w:rsidR="00697A29" w:rsidRDefault="00697A29"/>
    <w:p w14:paraId="56AC5258" w14:textId="77777777" w:rsidR="00697A29" w:rsidRDefault="00697A29"/>
    <w:p w14:paraId="2BDFDFB9" w14:textId="77777777" w:rsidR="00697A29" w:rsidRDefault="00697A29"/>
    <w:p w14:paraId="4696894F" w14:textId="77777777" w:rsidR="00697A29" w:rsidRDefault="00697A29"/>
    <w:p w14:paraId="181E7205" w14:textId="77777777" w:rsidR="00697A29" w:rsidRDefault="00697A29"/>
    <w:p w14:paraId="6308E6E2" w14:textId="77777777" w:rsidR="00697A29" w:rsidRDefault="00697A29"/>
    <w:p w14:paraId="678E475D" w14:textId="63DB1EB6" w:rsidR="00697A29" w:rsidRDefault="00697A29">
      <w:r>
        <w:lastRenderedPageBreak/>
        <w:t>“Used to” Handout with sentence creation activity</w:t>
      </w:r>
    </w:p>
    <w:p w14:paraId="2C2B0D06" w14:textId="265A0805" w:rsidR="00287ADC" w:rsidRDefault="00287ADC">
      <w:r>
        <w:rPr>
          <w:noProof/>
        </w:rPr>
        <w:drawing>
          <wp:inline distT="0" distB="0" distL="0" distR="0" wp14:anchorId="2085A26D" wp14:editId="357598C7">
            <wp:extent cx="5372100" cy="7380898"/>
            <wp:effectExtent l="0" t="0" r="0" b="10795"/>
            <wp:docPr id="5" name="Picture 5" descr="Macintosh HD:Users:JamesJohn:Desktop:used to h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John:Desktop:used to h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031"/>
    <w:multiLevelType w:val="hybridMultilevel"/>
    <w:tmpl w:val="4B0A0D20"/>
    <w:lvl w:ilvl="0" w:tplc="5BC86C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DD6"/>
    <w:multiLevelType w:val="hybridMultilevel"/>
    <w:tmpl w:val="8E4A2634"/>
    <w:lvl w:ilvl="0" w:tplc="E5B84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E"/>
    <w:rsid w:val="002735A8"/>
    <w:rsid w:val="00287ADC"/>
    <w:rsid w:val="002D450A"/>
    <w:rsid w:val="0032061E"/>
    <w:rsid w:val="00350088"/>
    <w:rsid w:val="004B66B2"/>
    <w:rsid w:val="005615EB"/>
    <w:rsid w:val="005D16C7"/>
    <w:rsid w:val="00697A29"/>
    <w:rsid w:val="006E5FAE"/>
    <w:rsid w:val="00710098"/>
    <w:rsid w:val="0079796A"/>
    <w:rsid w:val="0087120D"/>
    <w:rsid w:val="008D338E"/>
    <w:rsid w:val="00B71657"/>
    <w:rsid w:val="00BA4C95"/>
    <w:rsid w:val="00D21023"/>
    <w:rsid w:val="00EC257E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22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8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8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2015-11-08T16:33:00Z</dcterms:created>
  <dcterms:modified xsi:type="dcterms:W3CDTF">2015-11-30T18:08:00Z</dcterms:modified>
</cp:coreProperties>
</file>